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A4C8F2" w14:textId="292A5349" w:rsidR="0009580C" w:rsidRPr="005E197C" w:rsidRDefault="0009580C" w:rsidP="0009580C">
      <w:pPr>
        <w:rPr>
          <w:rFonts w:cs="Times New Roman"/>
          <w:b/>
          <w:sz w:val="28"/>
          <w:szCs w:val="28"/>
        </w:rPr>
      </w:pPr>
      <w:proofErr w:type="spellStart"/>
      <w:r w:rsidRPr="005E197C">
        <w:rPr>
          <w:rFonts w:cs="Times New Roman"/>
          <w:b/>
          <w:sz w:val="28"/>
          <w:szCs w:val="28"/>
        </w:rPr>
        <w:t>HHF:s</w:t>
      </w:r>
      <w:proofErr w:type="spellEnd"/>
      <w:r w:rsidRPr="005E197C">
        <w:rPr>
          <w:rFonts w:cs="Times New Roman"/>
          <w:b/>
          <w:sz w:val="28"/>
          <w:szCs w:val="28"/>
        </w:rPr>
        <w:t xml:space="preserve"> medlemsblad 4.</w:t>
      </w:r>
      <w:r w:rsidR="004F54CE">
        <w:rPr>
          <w:rFonts w:cs="Times New Roman"/>
          <w:b/>
          <w:sz w:val="28"/>
          <w:szCs w:val="28"/>
        </w:rPr>
        <w:t xml:space="preserve"> </w:t>
      </w:r>
      <w:r w:rsidRPr="005E197C">
        <w:rPr>
          <w:rFonts w:cs="Times New Roman"/>
          <w:b/>
          <w:sz w:val="28"/>
          <w:szCs w:val="28"/>
        </w:rPr>
        <w:t>2019</w:t>
      </w:r>
    </w:p>
    <w:p w14:paraId="37BDC7A1" w14:textId="77777777" w:rsidR="0009580C" w:rsidRDefault="0009580C" w:rsidP="0009580C">
      <w:pPr>
        <w:rPr>
          <w:rFonts w:cs="Times New Roman"/>
          <w:sz w:val="28"/>
          <w:szCs w:val="28"/>
        </w:rPr>
      </w:pPr>
    </w:p>
    <w:p w14:paraId="06A02B8E" w14:textId="77777777" w:rsidR="0009580C" w:rsidRDefault="0009580C" w:rsidP="0009580C">
      <w:pPr>
        <w:rPr>
          <w:rFonts w:cs="Times New Roman"/>
          <w:sz w:val="28"/>
          <w:szCs w:val="28"/>
        </w:rPr>
      </w:pPr>
      <w:r>
        <w:rPr>
          <w:rFonts w:cs="Times New Roman"/>
          <w:noProof/>
          <w:sz w:val="28"/>
          <w:szCs w:val="28"/>
          <w:lang w:eastAsia="sv-SE"/>
        </w:rPr>
        <w:drawing>
          <wp:inline distT="0" distB="0" distL="0" distR="0" wp14:anchorId="7D4B157A" wp14:editId="4483E554">
            <wp:extent cx="4660900" cy="13716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f_logga1.jpg"/>
                    <pic:cNvPicPr/>
                  </pic:nvPicPr>
                  <pic:blipFill>
                    <a:blip r:embed="rId8">
                      <a:extLst>
                        <a:ext uri="{28A0092B-C50C-407E-A947-70E740481C1C}">
                          <a14:useLocalDpi xmlns:a14="http://schemas.microsoft.com/office/drawing/2010/main" val="0"/>
                        </a:ext>
                      </a:extLst>
                    </a:blip>
                    <a:stretch>
                      <a:fillRect/>
                    </a:stretch>
                  </pic:blipFill>
                  <pic:spPr>
                    <a:xfrm>
                      <a:off x="0" y="0"/>
                      <a:ext cx="4660900" cy="1371600"/>
                    </a:xfrm>
                    <a:prstGeom prst="rect">
                      <a:avLst/>
                    </a:prstGeom>
                  </pic:spPr>
                </pic:pic>
              </a:graphicData>
            </a:graphic>
          </wp:inline>
        </w:drawing>
      </w:r>
    </w:p>
    <w:p w14:paraId="49B3A5AD" w14:textId="77777777" w:rsidR="0009580C" w:rsidRDefault="0009580C" w:rsidP="0009580C">
      <w:pPr>
        <w:rPr>
          <w:rFonts w:cs="Times New Roman"/>
          <w:sz w:val="28"/>
          <w:szCs w:val="28"/>
        </w:rPr>
      </w:pPr>
    </w:p>
    <w:p w14:paraId="0BE7B571" w14:textId="77777777" w:rsidR="0009580C" w:rsidRPr="008A5EBE" w:rsidRDefault="0009580C" w:rsidP="0009580C">
      <w:pPr>
        <w:rPr>
          <w:rFonts w:cs="Times New Roman"/>
          <w:sz w:val="28"/>
          <w:szCs w:val="28"/>
        </w:rPr>
      </w:pPr>
    </w:p>
    <w:sdt>
      <w:sdtPr>
        <w:rPr>
          <w:rFonts w:ascii="Times New Roman" w:eastAsiaTheme="minorHAnsi" w:hAnsi="Times New Roman" w:cstheme="minorBidi"/>
          <w:color w:val="auto"/>
          <w:sz w:val="24"/>
          <w:szCs w:val="24"/>
          <w:lang w:eastAsia="en-US"/>
        </w:rPr>
        <w:id w:val="-322037289"/>
        <w:docPartObj>
          <w:docPartGallery w:val="Table of Contents"/>
          <w:docPartUnique/>
        </w:docPartObj>
      </w:sdtPr>
      <w:sdtEndPr>
        <w:rPr>
          <w:b/>
          <w:bCs/>
        </w:rPr>
      </w:sdtEndPr>
      <w:sdtContent>
        <w:p w14:paraId="5328707D" w14:textId="77777777" w:rsidR="0009580C" w:rsidRDefault="0009580C">
          <w:pPr>
            <w:pStyle w:val="Innehllsfrteckningsrubrik"/>
          </w:pPr>
          <w:r>
            <w:t>Innehåll</w:t>
          </w:r>
        </w:p>
        <w:bookmarkStart w:id="0" w:name="_GoBack"/>
        <w:bookmarkEnd w:id="0"/>
        <w:p w14:paraId="10BA39FA" w14:textId="315D177B" w:rsidR="004F54CE" w:rsidRDefault="0009580C">
          <w:pPr>
            <w:pStyle w:val="Innehll2"/>
            <w:tabs>
              <w:tab w:val="right" w:leader="dot" w:pos="9056"/>
            </w:tabs>
            <w:rPr>
              <w:rFonts w:asciiTheme="minorHAnsi" w:eastAsiaTheme="minorEastAsia" w:hAnsiTheme="minorHAnsi"/>
              <w:noProof/>
              <w:sz w:val="22"/>
              <w:szCs w:val="22"/>
              <w:lang w:eastAsia="sv-SE"/>
            </w:rPr>
          </w:pPr>
          <w:r>
            <w:fldChar w:fldCharType="begin"/>
          </w:r>
          <w:r>
            <w:instrText xml:space="preserve"> TOC \o "1-3" \h \z \u </w:instrText>
          </w:r>
          <w:r>
            <w:fldChar w:fldCharType="separate"/>
          </w:r>
          <w:hyperlink w:anchor="_Toc21813703" w:history="1">
            <w:r w:rsidR="004F54CE" w:rsidRPr="00400D73">
              <w:rPr>
                <w:rStyle w:val="Hyperlnk"/>
                <w:noProof/>
              </w:rPr>
              <w:t>Ordföranden har ordet: Hur blir det med vår konvention?</w:t>
            </w:r>
            <w:r w:rsidR="004F54CE">
              <w:rPr>
                <w:noProof/>
                <w:webHidden/>
              </w:rPr>
              <w:tab/>
            </w:r>
            <w:r w:rsidR="004F54CE">
              <w:rPr>
                <w:noProof/>
                <w:webHidden/>
              </w:rPr>
              <w:fldChar w:fldCharType="begin"/>
            </w:r>
            <w:r w:rsidR="004F54CE">
              <w:rPr>
                <w:noProof/>
                <w:webHidden/>
              </w:rPr>
              <w:instrText xml:space="preserve"> PAGEREF _Toc21813703 \h </w:instrText>
            </w:r>
            <w:r w:rsidR="004F54CE">
              <w:rPr>
                <w:noProof/>
                <w:webHidden/>
              </w:rPr>
            </w:r>
            <w:r w:rsidR="004F54CE">
              <w:rPr>
                <w:noProof/>
                <w:webHidden/>
              </w:rPr>
              <w:fldChar w:fldCharType="separate"/>
            </w:r>
            <w:r w:rsidR="004F54CE">
              <w:rPr>
                <w:noProof/>
                <w:webHidden/>
              </w:rPr>
              <w:t>1</w:t>
            </w:r>
            <w:r w:rsidR="004F54CE">
              <w:rPr>
                <w:noProof/>
                <w:webHidden/>
              </w:rPr>
              <w:fldChar w:fldCharType="end"/>
            </w:r>
          </w:hyperlink>
        </w:p>
        <w:p w14:paraId="534EF613" w14:textId="6C9ABC19" w:rsidR="004F54CE" w:rsidRDefault="004F54CE">
          <w:pPr>
            <w:pStyle w:val="Innehll2"/>
            <w:tabs>
              <w:tab w:val="right" w:leader="dot" w:pos="9056"/>
            </w:tabs>
            <w:rPr>
              <w:rFonts w:asciiTheme="minorHAnsi" w:eastAsiaTheme="minorEastAsia" w:hAnsiTheme="minorHAnsi"/>
              <w:noProof/>
              <w:sz w:val="22"/>
              <w:szCs w:val="22"/>
              <w:lang w:eastAsia="sv-SE"/>
            </w:rPr>
          </w:pPr>
          <w:hyperlink w:anchor="_Toc21813704" w:history="1">
            <w:r w:rsidRPr="00400D73">
              <w:rPr>
                <w:rStyle w:val="Hyperlnk"/>
                <w:noProof/>
              </w:rPr>
              <w:t>Seminarium 21 november: Alla dessa kvinnor</w:t>
            </w:r>
            <w:r>
              <w:rPr>
                <w:noProof/>
                <w:webHidden/>
              </w:rPr>
              <w:tab/>
            </w:r>
            <w:r>
              <w:rPr>
                <w:noProof/>
                <w:webHidden/>
              </w:rPr>
              <w:fldChar w:fldCharType="begin"/>
            </w:r>
            <w:r>
              <w:rPr>
                <w:noProof/>
                <w:webHidden/>
              </w:rPr>
              <w:instrText xml:space="preserve"> PAGEREF _Toc21813704 \h </w:instrText>
            </w:r>
            <w:r>
              <w:rPr>
                <w:noProof/>
                <w:webHidden/>
              </w:rPr>
            </w:r>
            <w:r>
              <w:rPr>
                <w:noProof/>
                <w:webHidden/>
              </w:rPr>
              <w:fldChar w:fldCharType="separate"/>
            </w:r>
            <w:r>
              <w:rPr>
                <w:noProof/>
                <w:webHidden/>
              </w:rPr>
              <w:t>3</w:t>
            </w:r>
            <w:r>
              <w:rPr>
                <w:noProof/>
                <w:webHidden/>
              </w:rPr>
              <w:fldChar w:fldCharType="end"/>
            </w:r>
          </w:hyperlink>
        </w:p>
        <w:p w14:paraId="174310F8" w14:textId="2294BF68" w:rsidR="004F54CE" w:rsidRDefault="004F54CE">
          <w:pPr>
            <w:pStyle w:val="Innehll2"/>
            <w:tabs>
              <w:tab w:val="right" w:leader="dot" w:pos="9056"/>
            </w:tabs>
            <w:rPr>
              <w:rFonts w:asciiTheme="minorHAnsi" w:eastAsiaTheme="minorEastAsia" w:hAnsiTheme="minorHAnsi"/>
              <w:noProof/>
              <w:sz w:val="22"/>
              <w:szCs w:val="22"/>
              <w:lang w:eastAsia="sv-SE"/>
            </w:rPr>
          </w:pPr>
          <w:hyperlink w:anchor="_Toc21813705" w:history="1">
            <w:r w:rsidRPr="00400D73">
              <w:rPr>
                <w:rStyle w:val="Hyperlnk"/>
                <w:rFonts w:cs="Times New Roman"/>
                <w:bCs/>
                <w:noProof/>
              </w:rPr>
              <w:t>Gunilla Stenberg Stuckey fick medalj</w:t>
            </w:r>
            <w:r>
              <w:rPr>
                <w:noProof/>
                <w:webHidden/>
              </w:rPr>
              <w:tab/>
            </w:r>
            <w:r>
              <w:rPr>
                <w:noProof/>
                <w:webHidden/>
              </w:rPr>
              <w:fldChar w:fldCharType="begin"/>
            </w:r>
            <w:r>
              <w:rPr>
                <w:noProof/>
                <w:webHidden/>
              </w:rPr>
              <w:instrText xml:space="preserve"> PAGEREF _Toc21813705 \h </w:instrText>
            </w:r>
            <w:r>
              <w:rPr>
                <w:noProof/>
                <w:webHidden/>
              </w:rPr>
            </w:r>
            <w:r>
              <w:rPr>
                <w:noProof/>
                <w:webHidden/>
              </w:rPr>
              <w:fldChar w:fldCharType="separate"/>
            </w:r>
            <w:r>
              <w:rPr>
                <w:noProof/>
                <w:webHidden/>
              </w:rPr>
              <w:t>4</w:t>
            </w:r>
            <w:r>
              <w:rPr>
                <w:noProof/>
                <w:webHidden/>
              </w:rPr>
              <w:fldChar w:fldCharType="end"/>
            </w:r>
          </w:hyperlink>
        </w:p>
        <w:p w14:paraId="02EEBA50" w14:textId="7AF95A6E" w:rsidR="004F54CE" w:rsidRDefault="004F54CE">
          <w:pPr>
            <w:pStyle w:val="Innehll2"/>
            <w:tabs>
              <w:tab w:val="right" w:leader="dot" w:pos="9056"/>
            </w:tabs>
            <w:rPr>
              <w:rFonts w:asciiTheme="minorHAnsi" w:eastAsiaTheme="minorEastAsia" w:hAnsiTheme="minorHAnsi"/>
              <w:noProof/>
              <w:sz w:val="22"/>
              <w:szCs w:val="22"/>
              <w:lang w:eastAsia="sv-SE"/>
            </w:rPr>
          </w:pPr>
          <w:hyperlink w:anchor="_Toc21813706" w:history="1">
            <w:r w:rsidRPr="00400D73">
              <w:rPr>
                <w:rStyle w:val="Hyperlnk"/>
                <w:noProof/>
              </w:rPr>
              <w:t>Nya böcker</w:t>
            </w:r>
            <w:r>
              <w:rPr>
                <w:noProof/>
                <w:webHidden/>
              </w:rPr>
              <w:tab/>
            </w:r>
            <w:r>
              <w:rPr>
                <w:noProof/>
                <w:webHidden/>
              </w:rPr>
              <w:fldChar w:fldCharType="begin"/>
            </w:r>
            <w:r>
              <w:rPr>
                <w:noProof/>
                <w:webHidden/>
              </w:rPr>
              <w:instrText xml:space="preserve"> PAGEREF _Toc21813706 \h </w:instrText>
            </w:r>
            <w:r>
              <w:rPr>
                <w:noProof/>
                <w:webHidden/>
              </w:rPr>
            </w:r>
            <w:r>
              <w:rPr>
                <w:noProof/>
                <w:webHidden/>
              </w:rPr>
              <w:fldChar w:fldCharType="separate"/>
            </w:r>
            <w:r>
              <w:rPr>
                <w:noProof/>
                <w:webHidden/>
              </w:rPr>
              <w:t>5</w:t>
            </w:r>
            <w:r>
              <w:rPr>
                <w:noProof/>
                <w:webHidden/>
              </w:rPr>
              <w:fldChar w:fldCharType="end"/>
            </w:r>
          </w:hyperlink>
        </w:p>
        <w:p w14:paraId="1B6E35BA" w14:textId="6F6584A6" w:rsidR="004F54CE" w:rsidRDefault="004F54CE">
          <w:pPr>
            <w:pStyle w:val="Innehll3"/>
            <w:tabs>
              <w:tab w:val="right" w:leader="dot" w:pos="9056"/>
            </w:tabs>
            <w:rPr>
              <w:rFonts w:asciiTheme="minorHAnsi" w:eastAsiaTheme="minorEastAsia" w:hAnsiTheme="minorHAnsi"/>
              <w:noProof/>
              <w:sz w:val="22"/>
              <w:szCs w:val="22"/>
              <w:lang w:eastAsia="sv-SE"/>
            </w:rPr>
          </w:pPr>
          <w:hyperlink w:anchor="_Toc21813707" w:history="1">
            <w:r w:rsidRPr="00400D73">
              <w:rPr>
                <w:rStyle w:val="Hyperlnk"/>
                <w:noProof/>
              </w:rPr>
              <w:t>130 års arbete i Synskadades Riksförbund</w:t>
            </w:r>
            <w:r>
              <w:rPr>
                <w:noProof/>
                <w:webHidden/>
              </w:rPr>
              <w:tab/>
            </w:r>
            <w:r>
              <w:rPr>
                <w:noProof/>
                <w:webHidden/>
              </w:rPr>
              <w:fldChar w:fldCharType="begin"/>
            </w:r>
            <w:r>
              <w:rPr>
                <w:noProof/>
                <w:webHidden/>
              </w:rPr>
              <w:instrText xml:space="preserve"> PAGEREF _Toc21813707 \h </w:instrText>
            </w:r>
            <w:r>
              <w:rPr>
                <w:noProof/>
                <w:webHidden/>
              </w:rPr>
            </w:r>
            <w:r>
              <w:rPr>
                <w:noProof/>
                <w:webHidden/>
              </w:rPr>
              <w:fldChar w:fldCharType="separate"/>
            </w:r>
            <w:r>
              <w:rPr>
                <w:noProof/>
                <w:webHidden/>
              </w:rPr>
              <w:t>5</w:t>
            </w:r>
            <w:r>
              <w:rPr>
                <w:noProof/>
                <w:webHidden/>
              </w:rPr>
              <w:fldChar w:fldCharType="end"/>
            </w:r>
          </w:hyperlink>
        </w:p>
        <w:p w14:paraId="6E0FEFEB" w14:textId="0804B4E0" w:rsidR="004F54CE" w:rsidRDefault="004F54CE">
          <w:pPr>
            <w:pStyle w:val="Innehll3"/>
            <w:tabs>
              <w:tab w:val="right" w:leader="dot" w:pos="9056"/>
            </w:tabs>
            <w:rPr>
              <w:rFonts w:asciiTheme="minorHAnsi" w:eastAsiaTheme="minorEastAsia" w:hAnsiTheme="minorHAnsi"/>
              <w:noProof/>
              <w:sz w:val="22"/>
              <w:szCs w:val="22"/>
              <w:lang w:eastAsia="sv-SE"/>
            </w:rPr>
          </w:pPr>
          <w:hyperlink w:anchor="_Toc21813708" w:history="1">
            <w:r w:rsidRPr="00400D73">
              <w:rPr>
                <w:rStyle w:val="Hyperlnk"/>
                <w:noProof/>
              </w:rPr>
              <w:t>Doktorsavhandling om funktionshindrade aktivisters krav på verkligt medborgarskap</w:t>
            </w:r>
            <w:r>
              <w:rPr>
                <w:noProof/>
                <w:webHidden/>
              </w:rPr>
              <w:tab/>
            </w:r>
            <w:r>
              <w:rPr>
                <w:noProof/>
                <w:webHidden/>
              </w:rPr>
              <w:fldChar w:fldCharType="begin"/>
            </w:r>
            <w:r>
              <w:rPr>
                <w:noProof/>
                <w:webHidden/>
              </w:rPr>
              <w:instrText xml:space="preserve"> PAGEREF _Toc21813708 \h </w:instrText>
            </w:r>
            <w:r>
              <w:rPr>
                <w:noProof/>
                <w:webHidden/>
              </w:rPr>
            </w:r>
            <w:r>
              <w:rPr>
                <w:noProof/>
                <w:webHidden/>
              </w:rPr>
              <w:fldChar w:fldCharType="separate"/>
            </w:r>
            <w:r>
              <w:rPr>
                <w:noProof/>
                <w:webHidden/>
              </w:rPr>
              <w:t>5</w:t>
            </w:r>
            <w:r>
              <w:rPr>
                <w:noProof/>
                <w:webHidden/>
              </w:rPr>
              <w:fldChar w:fldCharType="end"/>
            </w:r>
          </w:hyperlink>
        </w:p>
        <w:p w14:paraId="747408EC" w14:textId="23B8E6A8" w:rsidR="004F54CE" w:rsidRDefault="004F54CE">
          <w:pPr>
            <w:pStyle w:val="Innehll2"/>
            <w:tabs>
              <w:tab w:val="right" w:leader="dot" w:pos="9056"/>
            </w:tabs>
            <w:rPr>
              <w:rFonts w:asciiTheme="minorHAnsi" w:eastAsiaTheme="minorEastAsia" w:hAnsiTheme="minorHAnsi"/>
              <w:noProof/>
              <w:sz w:val="22"/>
              <w:szCs w:val="22"/>
              <w:lang w:eastAsia="sv-SE"/>
            </w:rPr>
          </w:pPr>
          <w:hyperlink w:anchor="_Toc21813709" w:history="1">
            <w:r w:rsidRPr="00400D73">
              <w:rPr>
                <w:rStyle w:val="Hyperlnk"/>
                <w:noProof/>
              </w:rPr>
              <w:t>Utställning: E</w:t>
            </w:r>
            <w:r w:rsidRPr="00400D73">
              <w:rPr>
                <w:rStyle w:val="Hyperlnk"/>
                <w:rFonts w:eastAsia="Times New Roman"/>
                <w:noProof/>
                <w:lang w:eastAsia="sv-SE"/>
              </w:rPr>
              <w:t>n perfekta människa? på Sörmlands museum i Nyköping</w:t>
            </w:r>
            <w:r>
              <w:rPr>
                <w:noProof/>
                <w:webHidden/>
              </w:rPr>
              <w:tab/>
            </w:r>
            <w:r>
              <w:rPr>
                <w:noProof/>
                <w:webHidden/>
              </w:rPr>
              <w:fldChar w:fldCharType="begin"/>
            </w:r>
            <w:r>
              <w:rPr>
                <w:noProof/>
                <w:webHidden/>
              </w:rPr>
              <w:instrText xml:space="preserve"> PAGEREF _Toc21813709 \h </w:instrText>
            </w:r>
            <w:r>
              <w:rPr>
                <w:noProof/>
                <w:webHidden/>
              </w:rPr>
            </w:r>
            <w:r>
              <w:rPr>
                <w:noProof/>
                <w:webHidden/>
              </w:rPr>
              <w:fldChar w:fldCharType="separate"/>
            </w:r>
            <w:r>
              <w:rPr>
                <w:noProof/>
                <w:webHidden/>
              </w:rPr>
              <w:t>7</w:t>
            </w:r>
            <w:r>
              <w:rPr>
                <w:noProof/>
                <w:webHidden/>
              </w:rPr>
              <w:fldChar w:fldCharType="end"/>
            </w:r>
          </w:hyperlink>
        </w:p>
        <w:p w14:paraId="22873DFF" w14:textId="643FB46C" w:rsidR="004F54CE" w:rsidRDefault="004F54CE">
          <w:pPr>
            <w:pStyle w:val="Innehll2"/>
            <w:tabs>
              <w:tab w:val="right" w:leader="dot" w:pos="9056"/>
            </w:tabs>
            <w:rPr>
              <w:rFonts w:asciiTheme="minorHAnsi" w:eastAsiaTheme="minorEastAsia" w:hAnsiTheme="minorHAnsi"/>
              <w:noProof/>
              <w:sz w:val="22"/>
              <w:szCs w:val="22"/>
              <w:lang w:eastAsia="sv-SE"/>
            </w:rPr>
          </w:pPr>
          <w:hyperlink w:anchor="_Toc21813710" w:history="1">
            <w:r w:rsidRPr="00400D73">
              <w:rPr>
                <w:rStyle w:val="Hyperlnk"/>
                <w:noProof/>
              </w:rPr>
              <w:t>Språkbruket är präglats av sin tids värderingar</w:t>
            </w:r>
            <w:r>
              <w:rPr>
                <w:noProof/>
                <w:webHidden/>
              </w:rPr>
              <w:tab/>
            </w:r>
            <w:r>
              <w:rPr>
                <w:noProof/>
                <w:webHidden/>
              </w:rPr>
              <w:fldChar w:fldCharType="begin"/>
            </w:r>
            <w:r>
              <w:rPr>
                <w:noProof/>
                <w:webHidden/>
              </w:rPr>
              <w:instrText xml:space="preserve"> PAGEREF _Toc21813710 \h </w:instrText>
            </w:r>
            <w:r>
              <w:rPr>
                <w:noProof/>
                <w:webHidden/>
              </w:rPr>
            </w:r>
            <w:r>
              <w:rPr>
                <w:noProof/>
                <w:webHidden/>
              </w:rPr>
              <w:fldChar w:fldCharType="separate"/>
            </w:r>
            <w:r>
              <w:rPr>
                <w:noProof/>
                <w:webHidden/>
              </w:rPr>
              <w:t>9</w:t>
            </w:r>
            <w:r>
              <w:rPr>
                <w:noProof/>
                <w:webHidden/>
              </w:rPr>
              <w:fldChar w:fldCharType="end"/>
            </w:r>
          </w:hyperlink>
        </w:p>
        <w:p w14:paraId="7A8543D6" w14:textId="09760C15" w:rsidR="0009580C" w:rsidRDefault="0009580C">
          <w:r>
            <w:rPr>
              <w:b/>
              <w:bCs/>
            </w:rPr>
            <w:fldChar w:fldCharType="end"/>
          </w:r>
        </w:p>
      </w:sdtContent>
    </w:sdt>
    <w:p w14:paraId="65886845" w14:textId="77777777" w:rsidR="0009580C" w:rsidRDefault="0009580C" w:rsidP="0009580C">
      <w:pPr>
        <w:pStyle w:val="Innehllsfrteckningsrubrik"/>
      </w:pPr>
    </w:p>
    <w:p w14:paraId="3D14FEE6" w14:textId="77777777" w:rsidR="0009580C" w:rsidRDefault="0009580C" w:rsidP="0009580C">
      <w:pPr>
        <w:pStyle w:val="Rubrik2"/>
      </w:pPr>
    </w:p>
    <w:p w14:paraId="6983A39B" w14:textId="57C9DD80" w:rsidR="00920580" w:rsidRPr="0009580C" w:rsidRDefault="00075851" w:rsidP="0009580C">
      <w:pPr>
        <w:pStyle w:val="Rubrik2"/>
      </w:pPr>
      <w:bookmarkStart w:id="1" w:name="_Toc21810949"/>
      <w:bookmarkStart w:id="2" w:name="_Toc21813703"/>
      <w:r w:rsidRPr="0009580C">
        <w:t>Ordföranden har ordet:</w:t>
      </w:r>
      <w:r w:rsidR="0009580C" w:rsidRPr="0009580C">
        <w:t xml:space="preserve"> </w:t>
      </w:r>
      <w:r w:rsidR="00920580" w:rsidRPr="0009580C">
        <w:t xml:space="preserve">Hur </w:t>
      </w:r>
      <w:r w:rsidR="004A6EBE" w:rsidRPr="0009580C">
        <w:t>blir det med vår konvention</w:t>
      </w:r>
      <w:r w:rsidRPr="0009580C">
        <w:t>?</w:t>
      </w:r>
      <w:bookmarkEnd w:id="1"/>
      <w:bookmarkEnd w:id="2"/>
    </w:p>
    <w:p w14:paraId="7A285A48" w14:textId="77777777" w:rsidR="00075851" w:rsidRPr="0009580C" w:rsidRDefault="00075851" w:rsidP="0009580C">
      <w:pPr>
        <w:pStyle w:val="Rubrik2"/>
        <w:rPr>
          <w:b/>
          <w:bCs/>
        </w:rPr>
      </w:pPr>
    </w:p>
    <w:p w14:paraId="791C6859" w14:textId="77777777" w:rsidR="00DD1726" w:rsidRPr="0009580C" w:rsidRDefault="00920580">
      <w:pPr>
        <w:rPr>
          <w:rFonts w:cs="Times New Roman"/>
        </w:rPr>
      </w:pPr>
      <w:r w:rsidRPr="0009580C">
        <w:rPr>
          <w:rFonts w:cs="Times New Roman"/>
        </w:rPr>
        <w:t xml:space="preserve">Med FN:s konvention för personer med funktionsnedsättningar uppnådde </w:t>
      </w:r>
      <w:r w:rsidR="00706DC2" w:rsidRPr="0009580C">
        <w:rPr>
          <w:rFonts w:cs="Times New Roman"/>
        </w:rPr>
        <w:t xml:space="preserve">den internationella </w:t>
      </w:r>
      <w:r w:rsidRPr="0009580C">
        <w:rPr>
          <w:rFonts w:cs="Times New Roman"/>
        </w:rPr>
        <w:t xml:space="preserve">funktionshinderrörelsen det tydliga erkännandet av vårt existensberättigande med fulla mänskliga rättigheter. </w:t>
      </w:r>
      <w:r w:rsidR="00706DC2" w:rsidRPr="0009580C">
        <w:rPr>
          <w:rFonts w:cs="Times New Roman"/>
        </w:rPr>
        <w:t xml:space="preserve">Genom att få våra egna politiker att ratificera konventionen vilket skett i Sverige som i flertalet länder i världen så gäller konventionen även i Sverige. </w:t>
      </w:r>
      <w:r w:rsidRPr="0009580C">
        <w:rPr>
          <w:rFonts w:cs="Times New Roman"/>
        </w:rPr>
        <w:t xml:space="preserve">Förvisso har </w:t>
      </w:r>
      <w:r w:rsidR="00706DC2" w:rsidRPr="0009580C">
        <w:rPr>
          <w:rFonts w:cs="Times New Roman"/>
        </w:rPr>
        <w:t xml:space="preserve">våra rättigheter alltid funnits </w:t>
      </w:r>
      <w:r w:rsidRPr="0009580C">
        <w:rPr>
          <w:rFonts w:cs="Times New Roman"/>
        </w:rPr>
        <w:t xml:space="preserve">tidigare </w:t>
      </w:r>
      <w:r w:rsidR="004A6EBE" w:rsidRPr="0009580C">
        <w:rPr>
          <w:rFonts w:cs="Times New Roman"/>
        </w:rPr>
        <w:t>som en del av de mänskliga rättigheterna.</w:t>
      </w:r>
      <w:r w:rsidR="00B33854" w:rsidRPr="0009580C">
        <w:rPr>
          <w:rFonts w:cs="Times New Roman"/>
        </w:rPr>
        <w:t xml:space="preserve"> M</w:t>
      </w:r>
      <w:r w:rsidRPr="0009580C">
        <w:rPr>
          <w:rFonts w:cs="Times New Roman"/>
        </w:rPr>
        <w:t xml:space="preserve">en </w:t>
      </w:r>
      <w:r w:rsidR="00706DC2" w:rsidRPr="0009580C">
        <w:rPr>
          <w:rFonts w:cs="Times New Roman"/>
        </w:rPr>
        <w:t xml:space="preserve">med </w:t>
      </w:r>
      <w:r w:rsidR="00B33854" w:rsidRPr="0009580C">
        <w:rPr>
          <w:rFonts w:cs="Times New Roman"/>
        </w:rPr>
        <w:t xml:space="preserve">en </w:t>
      </w:r>
      <w:r w:rsidRPr="0009580C">
        <w:rPr>
          <w:rFonts w:cs="Times New Roman"/>
        </w:rPr>
        <w:t xml:space="preserve">konvention </w:t>
      </w:r>
      <w:r w:rsidR="00B33854" w:rsidRPr="0009580C">
        <w:rPr>
          <w:rFonts w:cs="Times New Roman"/>
        </w:rPr>
        <w:t>förtydligas</w:t>
      </w:r>
      <w:r w:rsidRPr="0009580C">
        <w:rPr>
          <w:rFonts w:cs="Times New Roman"/>
        </w:rPr>
        <w:t xml:space="preserve"> rättigheterna precis som </w:t>
      </w:r>
      <w:r w:rsidR="00B33854" w:rsidRPr="0009580C">
        <w:rPr>
          <w:rFonts w:cs="Times New Roman"/>
        </w:rPr>
        <w:t xml:space="preserve">med </w:t>
      </w:r>
      <w:r w:rsidRPr="0009580C">
        <w:rPr>
          <w:rFonts w:cs="Times New Roman"/>
        </w:rPr>
        <w:t xml:space="preserve">konventionerna för barn och kvinnor. </w:t>
      </w:r>
    </w:p>
    <w:p w14:paraId="51DC299F" w14:textId="77777777" w:rsidR="00DD1726" w:rsidRPr="0009580C" w:rsidRDefault="00DD1726">
      <w:pPr>
        <w:rPr>
          <w:rFonts w:cs="Times New Roman"/>
        </w:rPr>
      </w:pPr>
    </w:p>
    <w:p w14:paraId="0635AC61" w14:textId="77777777" w:rsidR="00920580" w:rsidRPr="0009580C" w:rsidRDefault="00920580">
      <w:pPr>
        <w:rPr>
          <w:rFonts w:cs="Times New Roman"/>
          <w:noProof/>
        </w:rPr>
      </w:pPr>
      <w:r w:rsidRPr="0009580C">
        <w:rPr>
          <w:rFonts w:cs="Times New Roman"/>
        </w:rPr>
        <w:t>Nu ska barnkonventionen bli svensk lag och det är bra. Nu är det bara att arbeta vidare för att även vår konvention blir svensk lag.</w:t>
      </w:r>
      <w:r w:rsidR="00DD1726" w:rsidRPr="0009580C">
        <w:rPr>
          <w:rFonts w:cs="Times New Roman"/>
        </w:rPr>
        <w:t xml:space="preserve"> </w:t>
      </w:r>
      <w:r w:rsidRPr="0009580C">
        <w:rPr>
          <w:rFonts w:cs="Times New Roman"/>
        </w:rPr>
        <w:t>Det här har den svenska funktionshinderrörelsen arbetat för under många år</w:t>
      </w:r>
      <w:r w:rsidR="00706DC2" w:rsidRPr="0009580C">
        <w:rPr>
          <w:rFonts w:cs="Times New Roman"/>
        </w:rPr>
        <w:t xml:space="preserve"> men jag tror att alla är överens om att väldigt lite hänt i Sverige sedan konventionen ratificerats. Många skulle nog vilja påstå att det allmänna funktionspolitiska klimatet har blivit sämre i alla fall ekonomiskt.</w:t>
      </w:r>
      <w:r w:rsidR="00F73E16" w:rsidRPr="0009580C">
        <w:rPr>
          <w:rFonts w:cs="Times New Roman"/>
          <w:noProof/>
        </w:rPr>
        <w:t xml:space="preserve"> </w:t>
      </w:r>
    </w:p>
    <w:p w14:paraId="5422C321" w14:textId="77777777" w:rsidR="003E79F0" w:rsidRPr="0009580C" w:rsidRDefault="003E79F0">
      <w:pPr>
        <w:rPr>
          <w:rFonts w:cs="Times New Roman"/>
        </w:rPr>
      </w:pPr>
    </w:p>
    <w:p w14:paraId="54A4A42D" w14:textId="77777777" w:rsidR="00706DC2" w:rsidRPr="0009580C" w:rsidRDefault="00706DC2">
      <w:pPr>
        <w:rPr>
          <w:rFonts w:cs="Times New Roman"/>
        </w:rPr>
      </w:pPr>
      <w:r w:rsidRPr="0009580C">
        <w:rPr>
          <w:rFonts w:cs="Times New Roman"/>
        </w:rPr>
        <w:t xml:space="preserve">I somras firade den internationella funktionshinderrörelsen 20-årsjubileet av konventionen ikraftträdande. Några av oss som hade förmånen att delta </w:t>
      </w:r>
      <w:r w:rsidR="00B33854" w:rsidRPr="0009580C">
        <w:rPr>
          <w:rFonts w:cs="Times New Roman"/>
        </w:rPr>
        <w:t xml:space="preserve">vid framtagandet av konventionen </w:t>
      </w:r>
      <w:r w:rsidRPr="0009580C">
        <w:rPr>
          <w:rFonts w:cs="Times New Roman"/>
        </w:rPr>
        <w:t>fick också en plakett som minne av vårt arbete</w:t>
      </w:r>
      <w:r w:rsidR="00B33854" w:rsidRPr="0009580C">
        <w:rPr>
          <w:rFonts w:cs="Times New Roman"/>
        </w:rPr>
        <w:t xml:space="preserve"> </w:t>
      </w:r>
      <w:r w:rsidRPr="0009580C">
        <w:rPr>
          <w:rFonts w:cs="Times New Roman"/>
        </w:rPr>
        <w:t xml:space="preserve">inom ramen för IDA (International </w:t>
      </w:r>
      <w:proofErr w:type="spellStart"/>
      <w:r w:rsidRPr="0009580C">
        <w:rPr>
          <w:rFonts w:cs="Times New Roman"/>
        </w:rPr>
        <w:t>Dis</w:t>
      </w:r>
      <w:r w:rsidR="00B024E2" w:rsidRPr="0009580C">
        <w:rPr>
          <w:rFonts w:cs="Times New Roman"/>
        </w:rPr>
        <w:t>a</w:t>
      </w:r>
      <w:r w:rsidRPr="0009580C">
        <w:rPr>
          <w:rFonts w:cs="Times New Roman"/>
        </w:rPr>
        <w:t>bility</w:t>
      </w:r>
      <w:proofErr w:type="spellEnd"/>
      <w:r w:rsidRPr="0009580C">
        <w:rPr>
          <w:rFonts w:cs="Times New Roman"/>
        </w:rPr>
        <w:t xml:space="preserve"> </w:t>
      </w:r>
      <w:r w:rsidRPr="0009580C">
        <w:rPr>
          <w:rFonts w:cs="Times New Roman"/>
        </w:rPr>
        <w:lastRenderedPageBreak/>
        <w:t>Alliance).</w:t>
      </w:r>
      <w:r w:rsidR="00B024E2" w:rsidRPr="0009580C">
        <w:rPr>
          <w:rFonts w:cs="Times New Roman"/>
        </w:rPr>
        <w:t xml:space="preserve"> Du kan läsa mer om detta på länken </w:t>
      </w:r>
      <w:hyperlink r:id="rId9" w:history="1">
        <w:r w:rsidR="00B024E2" w:rsidRPr="0009580C">
          <w:rPr>
            <w:rStyle w:val="Hyperlnk"/>
            <w:rFonts w:cs="Times New Roman"/>
          </w:rPr>
          <w:t>http://www.internationaldisabilityalliance.org/ida-anniversary</w:t>
        </w:r>
      </w:hyperlink>
      <w:r w:rsidR="00B024E2" w:rsidRPr="0009580C">
        <w:rPr>
          <w:rFonts w:cs="Times New Roman"/>
        </w:rPr>
        <w:t xml:space="preserve"> </w:t>
      </w:r>
    </w:p>
    <w:p w14:paraId="4B3B2E5C" w14:textId="77777777" w:rsidR="00DD1726" w:rsidRPr="0009580C" w:rsidRDefault="00DD1726">
      <w:pPr>
        <w:rPr>
          <w:rFonts w:cs="Times New Roman"/>
        </w:rPr>
      </w:pPr>
    </w:p>
    <w:p w14:paraId="386E5B5C" w14:textId="77777777" w:rsidR="00F73E16" w:rsidRPr="0009580C" w:rsidRDefault="00F73E16">
      <w:pPr>
        <w:rPr>
          <w:rFonts w:cs="Times New Roman"/>
        </w:rPr>
      </w:pPr>
      <w:r w:rsidRPr="0009580C">
        <w:rPr>
          <w:rFonts w:cs="Times New Roman"/>
        </w:rPr>
        <w:t xml:space="preserve">Det är viktigt att vi får en beskrivning av </w:t>
      </w:r>
      <w:r w:rsidR="00B024E2" w:rsidRPr="0009580C">
        <w:rPr>
          <w:rFonts w:cs="Times New Roman"/>
        </w:rPr>
        <w:t xml:space="preserve">den svenska </w:t>
      </w:r>
      <w:r w:rsidRPr="0009580C">
        <w:rPr>
          <w:rFonts w:cs="Times New Roman"/>
        </w:rPr>
        <w:t xml:space="preserve">processen som ledde fram till konventionen </w:t>
      </w:r>
      <w:r w:rsidR="00432BD6" w:rsidRPr="0009580C">
        <w:rPr>
          <w:rFonts w:cs="Times New Roman"/>
        </w:rPr>
        <w:t>och</w:t>
      </w:r>
      <w:r w:rsidRPr="0009580C">
        <w:rPr>
          <w:rFonts w:cs="Times New Roman"/>
        </w:rPr>
        <w:t xml:space="preserve"> att den blir </w:t>
      </w:r>
      <w:r w:rsidR="00432BD6" w:rsidRPr="0009580C">
        <w:rPr>
          <w:rFonts w:cs="Times New Roman"/>
        </w:rPr>
        <w:t>åtkomlig</w:t>
      </w:r>
      <w:r w:rsidRPr="0009580C">
        <w:rPr>
          <w:rFonts w:cs="Times New Roman"/>
        </w:rPr>
        <w:t xml:space="preserve"> för de som idag är eller </w:t>
      </w:r>
      <w:r w:rsidR="00432BD6" w:rsidRPr="0009580C">
        <w:rPr>
          <w:rFonts w:cs="Times New Roman"/>
        </w:rPr>
        <w:t xml:space="preserve">framöver </w:t>
      </w:r>
      <w:r w:rsidRPr="0009580C">
        <w:rPr>
          <w:rFonts w:cs="Times New Roman"/>
        </w:rPr>
        <w:t>blir aktiva inom funktionshinderrörelse</w:t>
      </w:r>
      <w:r w:rsidR="00B024E2" w:rsidRPr="0009580C">
        <w:rPr>
          <w:rFonts w:cs="Times New Roman"/>
        </w:rPr>
        <w:t>n</w:t>
      </w:r>
      <w:r w:rsidRPr="0009580C">
        <w:rPr>
          <w:rFonts w:cs="Times New Roman"/>
        </w:rPr>
        <w:t xml:space="preserve"> </w:t>
      </w:r>
      <w:r w:rsidR="00432BD6" w:rsidRPr="0009580C">
        <w:rPr>
          <w:rFonts w:cs="Times New Roman"/>
        </w:rPr>
        <w:t>och</w:t>
      </w:r>
      <w:r w:rsidRPr="0009580C">
        <w:rPr>
          <w:rFonts w:cs="Times New Roman"/>
        </w:rPr>
        <w:t xml:space="preserve"> inom </w:t>
      </w:r>
      <w:r w:rsidR="00B024E2" w:rsidRPr="0009580C">
        <w:rPr>
          <w:rFonts w:cs="Times New Roman"/>
        </w:rPr>
        <w:t xml:space="preserve">olika </w:t>
      </w:r>
      <w:r w:rsidRPr="0009580C">
        <w:rPr>
          <w:rFonts w:cs="Times New Roman"/>
        </w:rPr>
        <w:t>samhäll</w:t>
      </w:r>
      <w:r w:rsidR="00B024E2" w:rsidRPr="0009580C">
        <w:rPr>
          <w:rFonts w:cs="Times New Roman"/>
        </w:rPr>
        <w:t>sfunktioner</w:t>
      </w:r>
      <w:r w:rsidRPr="0009580C">
        <w:rPr>
          <w:rFonts w:cs="Times New Roman"/>
        </w:rPr>
        <w:t xml:space="preserve">. Risken är att konventionen och dess intentioner </w:t>
      </w:r>
      <w:r w:rsidR="00B024E2" w:rsidRPr="0009580C">
        <w:rPr>
          <w:rFonts w:cs="Times New Roman"/>
        </w:rPr>
        <w:t xml:space="preserve">annars </w:t>
      </w:r>
      <w:r w:rsidRPr="0009580C">
        <w:rPr>
          <w:rFonts w:cs="Times New Roman"/>
        </w:rPr>
        <w:t>faller i glömska.</w:t>
      </w:r>
    </w:p>
    <w:p w14:paraId="7CB3AD63" w14:textId="77777777" w:rsidR="0009580C" w:rsidRDefault="0009580C">
      <w:pPr>
        <w:rPr>
          <w:rFonts w:cs="Times New Roman"/>
        </w:rPr>
      </w:pPr>
    </w:p>
    <w:p w14:paraId="140FAE6C" w14:textId="77777777" w:rsidR="00F73E16" w:rsidRPr="0009580C" w:rsidRDefault="00F73E16">
      <w:pPr>
        <w:rPr>
          <w:rFonts w:cs="Times New Roman"/>
        </w:rPr>
      </w:pPr>
      <w:proofErr w:type="spellStart"/>
      <w:r w:rsidRPr="0009580C">
        <w:rPr>
          <w:rFonts w:cs="Times New Roman"/>
        </w:rPr>
        <w:t>Handikapphistoriska</w:t>
      </w:r>
      <w:proofErr w:type="spellEnd"/>
      <w:r w:rsidRPr="0009580C">
        <w:rPr>
          <w:rFonts w:cs="Times New Roman"/>
        </w:rPr>
        <w:t xml:space="preserve"> föreningen kommer att göra ett nytt försök att få medel från Arvsfonden för att just beskriva den svenska delen av arbetet som ledde fram till konventionen. Vårt seminarium i anslutning till årsmötet visade att behovet av detta är stort.</w:t>
      </w:r>
      <w:r w:rsidR="00CF17BD" w:rsidRPr="0009580C">
        <w:rPr>
          <w:rFonts w:cs="Times New Roman"/>
        </w:rPr>
        <w:t xml:space="preserve"> </w:t>
      </w:r>
    </w:p>
    <w:p w14:paraId="38A317A9" w14:textId="77777777" w:rsidR="003E79F0" w:rsidRPr="0009580C" w:rsidRDefault="003E79F0">
      <w:pPr>
        <w:rPr>
          <w:rFonts w:cs="Times New Roman"/>
        </w:rPr>
      </w:pPr>
    </w:p>
    <w:p w14:paraId="63CF9199" w14:textId="77777777" w:rsidR="003E79F0" w:rsidRPr="0009580C" w:rsidRDefault="00CF17BD">
      <w:pPr>
        <w:rPr>
          <w:rFonts w:cs="Times New Roman"/>
        </w:rPr>
      </w:pPr>
      <w:r w:rsidRPr="0009580C">
        <w:rPr>
          <w:rFonts w:cs="Times New Roman"/>
        </w:rPr>
        <w:t xml:space="preserve">Ett annat projekt som diskuteras är att tillsammans med föreningen </w:t>
      </w:r>
      <w:r w:rsidR="00322D85" w:rsidRPr="0009580C">
        <w:rPr>
          <w:rFonts w:cs="Times New Roman"/>
        </w:rPr>
        <w:t>F</w:t>
      </w:r>
      <w:r w:rsidRPr="0009580C">
        <w:rPr>
          <w:rFonts w:cs="Times New Roman"/>
        </w:rPr>
        <w:t>Q</w:t>
      </w:r>
      <w:r w:rsidR="00322D85" w:rsidRPr="0009580C">
        <w:rPr>
          <w:rFonts w:cs="Times New Roman"/>
        </w:rPr>
        <w:t xml:space="preserve"> </w:t>
      </w:r>
      <w:r w:rsidRPr="0009580C">
        <w:rPr>
          <w:rFonts w:cs="Times New Roman"/>
        </w:rPr>
        <w:t>(</w:t>
      </w:r>
      <w:r w:rsidR="00322D85" w:rsidRPr="0009580C">
        <w:rPr>
          <w:rFonts w:cs="Times New Roman"/>
        </w:rPr>
        <w:t>Forum - K</w:t>
      </w:r>
      <w:r w:rsidRPr="0009580C">
        <w:rPr>
          <w:rFonts w:cs="Times New Roman"/>
        </w:rPr>
        <w:t xml:space="preserve">vinnor </w:t>
      </w:r>
      <w:r w:rsidR="00322D85" w:rsidRPr="0009580C">
        <w:rPr>
          <w:rFonts w:cs="Times New Roman"/>
        </w:rPr>
        <w:t>och F</w:t>
      </w:r>
      <w:r w:rsidRPr="0009580C">
        <w:rPr>
          <w:rFonts w:cs="Times New Roman"/>
        </w:rPr>
        <w:t>unktionshinder) driva ett gemensamt projekt. Vi återkommer till det.</w:t>
      </w:r>
      <w:r w:rsidR="003E79F0" w:rsidRPr="0009580C">
        <w:rPr>
          <w:rFonts w:cs="Times New Roman"/>
        </w:rPr>
        <w:t xml:space="preserve"> </w:t>
      </w:r>
    </w:p>
    <w:p w14:paraId="2D11874E" w14:textId="77777777" w:rsidR="003E79F0" w:rsidRPr="0009580C" w:rsidRDefault="003E79F0">
      <w:pPr>
        <w:rPr>
          <w:rFonts w:cs="Times New Roman"/>
        </w:rPr>
      </w:pPr>
    </w:p>
    <w:p w14:paraId="14808452" w14:textId="77777777" w:rsidR="00F73E16" w:rsidRPr="0009580C" w:rsidRDefault="00F73E16">
      <w:pPr>
        <w:rPr>
          <w:rFonts w:cs="Times New Roman"/>
        </w:rPr>
      </w:pPr>
      <w:r w:rsidRPr="0009580C">
        <w:rPr>
          <w:rFonts w:cs="Times New Roman"/>
        </w:rPr>
        <w:t>Vi planerar också nu att under hösten ha ett seminarium om arkivering</w:t>
      </w:r>
      <w:r w:rsidR="00B024E2" w:rsidRPr="0009580C">
        <w:rPr>
          <w:rFonts w:cs="Times New Roman"/>
        </w:rPr>
        <w:t xml:space="preserve">. Vi planerar </w:t>
      </w:r>
      <w:r w:rsidRPr="0009580C">
        <w:rPr>
          <w:rFonts w:cs="Times New Roman"/>
        </w:rPr>
        <w:t xml:space="preserve">också </w:t>
      </w:r>
      <w:r w:rsidR="00B024E2" w:rsidRPr="0009580C">
        <w:rPr>
          <w:rFonts w:cs="Times New Roman"/>
        </w:rPr>
        <w:t xml:space="preserve">för </w:t>
      </w:r>
      <w:r w:rsidRPr="0009580C">
        <w:rPr>
          <w:rFonts w:cs="Times New Roman"/>
        </w:rPr>
        <w:t>ett seminarium för att ära Claes G Ohlsson som efter att varit med i styrelsen sedan vår förening bildades valde att lämna styrelsearbetet vid årsmötet i år. Planering pågår.</w:t>
      </w:r>
    </w:p>
    <w:p w14:paraId="2160EE1F" w14:textId="77777777" w:rsidR="00B024E2" w:rsidRPr="0009580C" w:rsidRDefault="00B024E2">
      <w:pPr>
        <w:rPr>
          <w:rFonts w:cs="Times New Roman"/>
        </w:rPr>
      </w:pPr>
      <w:r w:rsidRPr="0009580C">
        <w:rPr>
          <w:rFonts w:cs="Times New Roman"/>
        </w:rPr>
        <w:t>Med detta går vi in i höstens arbete och hoppas att du följer och stödjer oss på de sätt som passar dig.</w:t>
      </w:r>
    </w:p>
    <w:p w14:paraId="1E9BD4CF" w14:textId="77777777" w:rsidR="00591243" w:rsidRPr="0009580C" w:rsidRDefault="00591243">
      <w:pPr>
        <w:rPr>
          <w:rFonts w:cs="Times New Roman"/>
        </w:rPr>
      </w:pPr>
    </w:p>
    <w:p w14:paraId="5B3FCFDB" w14:textId="77777777" w:rsidR="00591243" w:rsidRPr="0009580C" w:rsidRDefault="00591243">
      <w:pPr>
        <w:rPr>
          <w:rFonts w:cs="Times New Roman"/>
        </w:rPr>
      </w:pPr>
      <w:r w:rsidRPr="0009580C">
        <w:rPr>
          <w:rFonts w:cs="Times New Roman"/>
        </w:rPr>
        <w:t>Jan-Peter Strömgren</w:t>
      </w:r>
    </w:p>
    <w:p w14:paraId="3A15E96A" w14:textId="77777777" w:rsidR="00591243" w:rsidRDefault="00591243">
      <w:pPr>
        <w:rPr>
          <w:rFonts w:cs="Times New Roman"/>
        </w:rPr>
      </w:pPr>
      <w:r w:rsidRPr="0009580C">
        <w:rPr>
          <w:rFonts w:cs="Times New Roman"/>
        </w:rPr>
        <w:t>Ordförande</w:t>
      </w:r>
    </w:p>
    <w:p w14:paraId="75A84DB6" w14:textId="77777777" w:rsidR="0009580C" w:rsidRDefault="0009580C">
      <w:pPr>
        <w:rPr>
          <w:rFonts w:cs="Times New Roman"/>
        </w:rPr>
      </w:pPr>
      <w:r w:rsidRPr="0009580C">
        <w:rPr>
          <w:rFonts w:cs="Times New Roman"/>
          <w:noProof/>
        </w:rPr>
        <w:drawing>
          <wp:anchor distT="0" distB="0" distL="114300" distR="114300" simplePos="0" relativeHeight="251659264" behindDoc="0" locked="0" layoutInCell="1" allowOverlap="1" wp14:anchorId="5F6F895D" wp14:editId="54F59B5C">
            <wp:simplePos x="0" y="0"/>
            <wp:positionH relativeFrom="margin">
              <wp:posOffset>3197225</wp:posOffset>
            </wp:positionH>
            <wp:positionV relativeFrom="margin">
              <wp:posOffset>4590415</wp:posOffset>
            </wp:positionV>
            <wp:extent cx="2298065" cy="1724025"/>
            <wp:effectExtent l="1270" t="0" r="8255" b="8255"/>
            <wp:wrapTopAndBottom/>
            <wp:docPr id="1" name="Bildobjekt 1" descr="En bild som visar inomhus, vägg, bord, dato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276.JPG"/>
                    <pic:cNvPicPr/>
                  </pic:nvPicPr>
                  <pic:blipFill>
                    <a:blip r:embed="rId10">
                      <a:extLst>
                        <a:ext uri="{BEBA8EAE-BF5A-486C-A8C5-ECC9F3942E4B}">
                          <a14:imgProps xmlns:a14="http://schemas.microsoft.com/office/drawing/2010/main">
                            <a14:imgLayer r:embed="rId1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rot="5400000">
                      <a:off x="0" y="0"/>
                      <a:ext cx="2298065" cy="1724025"/>
                    </a:xfrm>
                    <a:prstGeom prst="rect">
                      <a:avLst/>
                    </a:prstGeom>
                  </pic:spPr>
                </pic:pic>
              </a:graphicData>
            </a:graphic>
            <wp14:sizeRelH relativeFrom="margin">
              <wp14:pctWidth>0</wp14:pctWidth>
            </wp14:sizeRelH>
            <wp14:sizeRelV relativeFrom="margin">
              <wp14:pctHeight>0</wp14:pctHeight>
            </wp14:sizeRelV>
          </wp:anchor>
        </w:drawing>
      </w:r>
    </w:p>
    <w:p w14:paraId="54BA46E3" w14:textId="77777777" w:rsidR="0009580C" w:rsidRPr="0009580C" w:rsidRDefault="0009580C">
      <w:pPr>
        <w:rPr>
          <w:rFonts w:cs="Times New Roman"/>
        </w:rPr>
      </w:pPr>
    </w:p>
    <w:p w14:paraId="093E5167" w14:textId="77777777" w:rsidR="003E79F0" w:rsidRPr="0009580C" w:rsidRDefault="003E79F0">
      <w:pPr>
        <w:rPr>
          <w:rFonts w:cs="Times New Roman"/>
        </w:rPr>
      </w:pPr>
    </w:p>
    <w:p w14:paraId="36C59537" w14:textId="77777777" w:rsidR="0009580C" w:rsidRDefault="0009580C">
      <w:pPr>
        <w:rPr>
          <w:rFonts w:asciiTheme="majorHAnsi" w:eastAsiaTheme="majorEastAsia" w:hAnsiTheme="majorHAnsi" w:cstheme="majorBidi"/>
          <w:color w:val="2F5496" w:themeColor="accent1" w:themeShade="BF"/>
          <w:sz w:val="26"/>
          <w:szCs w:val="26"/>
        </w:rPr>
      </w:pPr>
      <w:bookmarkStart w:id="3" w:name="_Toc21810950"/>
      <w:r>
        <w:br w:type="page"/>
      </w:r>
    </w:p>
    <w:p w14:paraId="54FA2CAE" w14:textId="77777777" w:rsidR="00075851" w:rsidRPr="0009580C" w:rsidRDefault="00075851" w:rsidP="0009580C">
      <w:pPr>
        <w:pStyle w:val="Rubrik2"/>
      </w:pPr>
      <w:bookmarkStart w:id="4" w:name="_Toc21813704"/>
      <w:r w:rsidRPr="0009580C">
        <w:lastRenderedPageBreak/>
        <w:t>Seminarium 21 november</w:t>
      </w:r>
      <w:r w:rsidR="0009580C">
        <w:t xml:space="preserve">: </w:t>
      </w:r>
      <w:r w:rsidRPr="0009580C">
        <w:t>Alla dessa kvinnor</w:t>
      </w:r>
      <w:bookmarkEnd w:id="3"/>
      <w:bookmarkEnd w:id="4"/>
    </w:p>
    <w:p w14:paraId="1C90F6EA" w14:textId="77777777" w:rsidR="00F73E16" w:rsidRDefault="00F73E16">
      <w:pPr>
        <w:rPr>
          <w:rFonts w:cs="Times New Roman"/>
        </w:rPr>
      </w:pPr>
    </w:p>
    <w:p w14:paraId="005D3179" w14:textId="77777777" w:rsidR="0009580C" w:rsidRPr="008A5EBE" w:rsidRDefault="0009580C" w:rsidP="0009580C">
      <w:pPr>
        <w:rPr>
          <w:rFonts w:cs="Times New Roman"/>
          <w:b/>
          <w:bCs/>
          <w:sz w:val="28"/>
          <w:szCs w:val="28"/>
        </w:rPr>
      </w:pPr>
      <w:r w:rsidRPr="008A5EBE">
        <w:rPr>
          <w:rFonts w:cs="Times New Roman"/>
          <w:b/>
          <w:bCs/>
          <w:sz w:val="28"/>
          <w:szCs w:val="28"/>
        </w:rPr>
        <w:t>VÄLKOMMEN TILL SEMINARIET ALLA DESSA KVINNOR!</w:t>
      </w:r>
    </w:p>
    <w:p w14:paraId="123FA6DB" w14:textId="77777777" w:rsidR="0009580C" w:rsidRPr="008A5EBE" w:rsidRDefault="0009580C" w:rsidP="0009580C">
      <w:pPr>
        <w:rPr>
          <w:rFonts w:cs="Times New Roman"/>
          <w:b/>
          <w:bCs/>
          <w:sz w:val="28"/>
          <w:szCs w:val="28"/>
        </w:rPr>
      </w:pPr>
    </w:p>
    <w:p w14:paraId="2EF0E65E" w14:textId="77777777" w:rsidR="0009580C" w:rsidRPr="008A5EBE" w:rsidRDefault="0009580C" w:rsidP="0009580C">
      <w:pPr>
        <w:rPr>
          <w:rFonts w:cs="Times New Roman"/>
          <w:b/>
          <w:bCs/>
          <w:sz w:val="28"/>
          <w:szCs w:val="28"/>
        </w:rPr>
      </w:pPr>
      <w:r w:rsidRPr="008A5EBE">
        <w:rPr>
          <w:rFonts w:cs="Times New Roman"/>
          <w:b/>
          <w:bCs/>
          <w:sz w:val="28"/>
          <w:szCs w:val="28"/>
        </w:rPr>
        <w:t>Torsdagen 21 november kl. 13-17</w:t>
      </w:r>
    </w:p>
    <w:p w14:paraId="6AC27EF1" w14:textId="77777777" w:rsidR="0009580C" w:rsidRPr="008A5EBE" w:rsidRDefault="0009580C" w:rsidP="0009580C">
      <w:pPr>
        <w:rPr>
          <w:rFonts w:cs="Times New Roman"/>
          <w:b/>
          <w:bCs/>
          <w:sz w:val="28"/>
          <w:szCs w:val="28"/>
        </w:rPr>
      </w:pPr>
      <w:r w:rsidRPr="008A5EBE">
        <w:rPr>
          <w:rFonts w:cs="Times New Roman"/>
          <w:sz w:val="28"/>
          <w:szCs w:val="28"/>
        </w:rPr>
        <w:t xml:space="preserve">                </w:t>
      </w:r>
    </w:p>
    <w:p w14:paraId="428CCAF4" w14:textId="77777777" w:rsidR="0009580C" w:rsidRPr="008A5EBE" w:rsidRDefault="0009580C" w:rsidP="0009580C">
      <w:pPr>
        <w:rPr>
          <w:rFonts w:cs="Times New Roman"/>
          <w:sz w:val="28"/>
          <w:szCs w:val="28"/>
        </w:rPr>
      </w:pPr>
      <w:r w:rsidRPr="008A5EBE">
        <w:rPr>
          <w:rFonts w:cs="Times New Roman"/>
          <w:noProof/>
          <w:sz w:val="28"/>
          <w:szCs w:val="28"/>
          <w:lang w:eastAsia="sv-SE"/>
        </w:rPr>
        <w:drawing>
          <wp:inline distT="0" distB="0" distL="0" distR="0" wp14:anchorId="6D560BCF" wp14:editId="190FF9EA">
            <wp:extent cx="5724524" cy="3733800"/>
            <wp:effectExtent l="0" t="0" r="0" b="0"/>
            <wp:docPr id="962265608" name="Picture 96226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724524" cy="3733800"/>
                    </a:xfrm>
                    <a:prstGeom prst="rect">
                      <a:avLst/>
                    </a:prstGeom>
                  </pic:spPr>
                </pic:pic>
              </a:graphicData>
            </a:graphic>
          </wp:inline>
        </w:drawing>
      </w:r>
    </w:p>
    <w:p w14:paraId="2E52BF98" w14:textId="77777777" w:rsidR="0009580C" w:rsidRPr="008A5EBE" w:rsidRDefault="0009580C" w:rsidP="0009580C">
      <w:pPr>
        <w:rPr>
          <w:rFonts w:cs="Times New Roman"/>
          <w:sz w:val="28"/>
          <w:szCs w:val="28"/>
        </w:rPr>
      </w:pPr>
    </w:p>
    <w:p w14:paraId="378CF29A" w14:textId="77777777" w:rsidR="0009580C" w:rsidRPr="008A5EBE" w:rsidRDefault="0009580C" w:rsidP="0009580C">
      <w:pPr>
        <w:rPr>
          <w:rFonts w:cs="Times New Roman"/>
          <w:sz w:val="28"/>
          <w:szCs w:val="28"/>
        </w:rPr>
      </w:pPr>
      <w:r w:rsidRPr="008A5EBE">
        <w:rPr>
          <w:rFonts w:cs="Times New Roman"/>
          <w:sz w:val="28"/>
          <w:szCs w:val="28"/>
        </w:rPr>
        <w:t>Blindinstitutets skolkök. Bilden föreställer fyra kvinnor i ett äldre kök var av en kvinna står och rör i en gryta.</w:t>
      </w:r>
    </w:p>
    <w:p w14:paraId="3543C341" w14:textId="77777777" w:rsidR="0009580C" w:rsidRPr="008A5EBE" w:rsidRDefault="0009580C" w:rsidP="0009580C">
      <w:pPr>
        <w:rPr>
          <w:rFonts w:cs="Times New Roman"/>
          <w:sz w:val="28"/>
          <w:szCs w:val="28"/>
        </w:rPr>
      </w:pPr>
    </w:p>
    <w:p w14:paraId="03A66F21" w14:textId="77777777" w:rsidR="0009580C" w:rsidRPr="008A5EBE" w:rsidRDefault="0009580C" w:rsidP="0009580C">
      <w:pPr>
        <w:rPr>
          <w:rFonts w:cs="Times New Roman"/>
          <w:sz w:val="28"/>
          <w:szCs w:val="28"/>
        </w:rPr>
      </w:pPr>
      <w:r w:rsidRPr="008A5EBE">
        <w:rPr>
          <w:rFonts w:cs="Times New Roman"/>
          <w:sz w:val="28"/>
          <w:szCs w:val="28"/>
        </w:rPr>
        <w:t xml:space="preserve">Var finns kvinnor med funktionsnedsättning i våra arkiv? </w:t>
      </w:r>
      <w:proofErr w:type="spellStart"/>
      <w:r w:rsidRPr="008A5EBE">
        <w:rPr>
          <w:rFonts w:cs="Times New Roman"/>
          <w:sz w:val="28"/>
          <w:szCs w:val="28"/>
        </w:rPr>
        <w:t>Handikapphistoriska</w:t>
      </w:r>
      <w:proofErr w:type="spellEnd"/>
      <w:r w:rsidRPr="008A5EBE">
        <w:rPr>
          <w:rFonts w:cs="Times New Roman"/>
          <w:sz w:val="28"/>
          <w:szCs w:val="28"/>
        </w:rPr>
        <w:t xml:space="preserve"> föreningen ordnar ett inspirationsseminarium för att uppmärksamma vikten av arkiven i föreningar. Varför är det viktigt att föreningar arbetar med sina arkiv och hur kan vi arbeta framåt. Seminariet innehåller allt ifrån praktiska tips till spännande exempel från arkiven. </w:t>
      </w:r>
    </w:p>
    <w:p w14:paraId="230208A7" w14:textId="77777777" w:rsidR="0009580C" w:rsidRPr="008A5EBE" w:rsidRDefault="0009580C" w:rsidP="0009580C">
      <w:pPr>
        <w:rPr>
          <w:rFonts w:cs="Times New Roman"/>
          <w:b/>
          <w:bCs/>
          <w:sz w:val="28"/>
          <w:szCs w:val="28"/>
        </w:rPr>
      </w:pPr>
    </w:p>
    <w:p w14:paraId="2012A2F8" w14:textId="77777777" w:rsidR="0009580C" w:rsidRPr="008A5EBE" w:rsidRDefault="0009580C" w:rsidP="0009580C">
      <w:pPr>
        <w:rPr>
          <w:rFonts w:cs="Times New Roman"/>
          <w:b/>
          <w:bCs/>
          <w:sz w:val="28"/>
          <w:szCs w:val="28"/>
        </w:rPr>
      </w:pPr>
      <w:r w:rsidRPr="008A5EBE">
        <w:rPr>
          <w:rFonts w:cs="Times New Roman"/>
          <w:b/>
          <w:bCs/>
          <w:sz w:val="28"/>
          <w:szCs w:val="28"/>
        </w:rPr>
        <w:t>13.00-13.15                   Inledning</w:t>
      </w:r>
    </w:p>
    <w:p w14:paraId="0602D5B2" w14:textId="77777777" w:rsidR="0009580C" w:rsidRPr="008A5EBE" w:rsidRDefault="0009580C" w:rsidP="0009580C">
      <w:pPr>
        <w:rPr>
          <w:rFonts w:cs="Times New Roman"/>
          <w:b/>
          <w:bCs/>
          <w:sz w:val="28"/>
          <w:szCs w:val="28"/>
        </w:rPr>
      </w:pPr>
    </w:p>
    <w:p w14:paraId="35CCB9B9" w14:textId="77777777" w:rsidR="0009580C" w:rsidRPr="008A5EBE" w:rsidRDefault="0009580C" w:rsidP="0009580C">
      <w:pPr>
        <w:rPr>
          <w:rFonts w:cs="Times New Roman"/>
          <w:b/>
          <w:bCs/>
          <w:sz w:val="28"/>
          <w:szCs w:val="28"/>
        </w:rPr>
      </w:pPr>
      <w:r w:rsidRPr="008A5EBE">
        <w:rPr>
          <w:rFonts w:cs="Times New Roman"/>
          <w:b/>
          <w:bCs/>
          <w:sz w:val="28"/>
          <w:szCs w:val="28"/>
        </w:rPr>
        <w:t xml:space="preserve">13.15- 13.50                 Anna </w:t>
      </w:r>
      <w:proofErr w:type="spellStart"/>
      <w:r w:rsidRPr="008A5EBE">
        <w:rPr>
          <w:rFonts w:cs="Times New Roman"/>
          <w:b/>
          <w:bCs/>
          <w:sz w:val="28"/>
          <w:szCs w:val="28"/>
        </w:rPr>
        <w:t>Tiberg</w:t>
      </w:r>
      <w:proofErr w:type="spellEnd"/>
      <w:r w:rsidRPr="008A5EBE">
        <w:rPr>
          <w:rFonts w:cs="Times New Roman"/>
          <w:b/>
          <w:bCs/>
          <w:sz w:val="28"/>
          <w:szCs w:val="28"/>
        </w:rPr>
        <w:t xml:space="preserve"> Knutas, arkivarie Stadsarkivet</w:t>
      </w:r>
    </w:p>
    <w:p w14:paraId="09FDC08F" w14:textId="77777777" w:rsidR="0009580C" w:rsidRPr="008A5EBE" w:rsidRDefault="0009580C" w:rsidP="0009580C">
      <w:pPr>
        <w:rPr>
          <w:rFonts w:cs="Times New Roman"/>
          <w:b/>
          <w:bCs/>
          <w:sz w:val="28"/>
          <w:szCs w:val="28"/>
        </w:rPr>
      </w:pPr>
      <w:r w:rsidRPr="008A5EBE">
        <w:rPr>
          <w:rFonts w:eastAsiaTheme="minorEastAsia" w:cs="Times New Roman"/>
          <w:color w:val="000000" w:themeColor="text1"/>
          <w:sz w:val="28"/>
          <w:szCs w:val="28"/>
        </w:rPr>
        <w:t xml:space="preserve">Under en stor del av Stockholms historia drevs vården av sjuka, psykiskt </w:t>
      </w:r>
      <w:proofErr w:type="spellStart"/>
      <w:proofErr w:type="gramStart"/>
      <w:r w:rsidRPr="008A5EBE">
        <w:rPr>
          <w:rFonts w:eastAsiaTheme="minorEastAsia" w:cs="Times New Roman"/>
          <w:color w:val="000000" w:themeColor="text1"/>
          <w:sz w:val="28"/>
          <w:szCs w:val="28"/>
        </w:rPr>
        <w:t>sjuka,fattiga</w:t>
      </w:r>
      <w:proofErr w:type="spellEnd"/>
      <w:proofErr w:type="gramEnd"/>
      <w:r w:rsidRPr="008A5EBE">
        <w:rPr>
          <w:rFonts w:eastAsiaTheme="minorEastAsia" w:cs="Times New Roman"/>
          <w:color w:val="000000" w:themeColor="text1"/>
          <w:sz w:val="28"/>
          <w:szCs w:val="28"/>
        </w:rPr>
        <w:t>, personer med funktionsnedsättning samt äldrevård och barnhem inom samma inrättningar. Under slutet av 1800-talet och början av 1900-talet började detta ändra och vården professionaliserades och delades upp på olika institutioner. Hur speglar arkiven hur samhället har jobbat med att ge alla människor lika möjligheter och rättigheter?</w:t>
      </w:r>
    </w:p>
    <w:p w14:paraId="66D0D2F6" w14:textId="77777777" w:rsidR="0009580C" w:rsidRPr="008A5EBE" w:rsidRDefault="0009580C" w:rsidP="0009580C">
      <w:pPr>
        <w:rPr>
          <w:rFonts w:cs="Times New Roman"/>
          <w:b/>
          <w:bCs/>
          <w:sz w:val="28"/>
          <w:szCs w:val="28"/>
        </w:rPr>
      </w:pPr>
    </w:p>
    <w:p w14:paraId="743A1D3A" w14:textId="77777777" w:rsidR="0009580C" w:rsidRPr="008A5EBE" w:rsidRDefault="0009580C" w:rsidP="0009580C">
      <w:pPr>
        <w:rPr>
          <w:rFonts w:cs="Times New Roman"/>
          <w:b/>
          <w:bCs/>
          <w:sz w:val="28"/>
          <w:szCs w:val="28"/>
        </w:rPr>
      </w:pPr>
      <w:r w:rsidRPr="008A5EBE">
        <w:rPr>
          <w:rFonts w:cs="Times New Roman"/>
          <w:b/>
          <w:bCs/>
          <w:sz w:val="28"/>
          <w:szCs w:val="28"/>
        </w:rPr>
        <w:t>14.00-14.40                   Anna Wallsten, arkivarie och verksamhetsledare, Synskadades museum</w:t>
      </w:r>
    </w:p>
    <w:p w14:paraId="74802F8E" w14:textId="77777777" w:rsidR="0009580C" w:rsidRPr="008A5EBE" w:rsidRDefault="0009580C" w:rsidP="0009580C">
      <w:pPr>
        <w:rPr>
          <w:rFonts w:cs="Times New Roman"/>
          <w:sz w:val="28"/>
          <w:szCs w:val="28"/>
        </w:rPr>
      </w:pPr>
      <w:r w:rsidRPr="008A5EBE">
        <w:rPr>
          <w:rFonts w:cs="Times New Roman"/>
          <w:sz w:val="28"/>
          <w:szCs w:val="28"/>
        </w:rPr>
        <w:t>Anna Wallsten kommer att berätta om vikten av att ordna med arkiven för föreningar och om vad GDPR innebär. Praktiska tips och goda exempel från Synskadades arkiv.</w:t>
      </w:r>
    </w:p>
    <w:p w14:paraId="74AD5398" w14:textId="77777777" w:rsidR="0009580C" w:rsidRPr="008A5EBE" w:rsidRDefault="0009580C" w:rsidP="0009580C">
      <w:pPr>
        <w:rPr>
          <w:rFonts w:cs="Times New Roman"/>
          <w:b/>
          <w:bCs/>
          <w:sz w:val="28"/>
          <w:szCs w:val="28"/>
        </w:rPr>
      </w:pPr>
    </w:p>
    <w:p w14:paraId="386CD58C" w14:textId="77777777" w:rsidR="0009580C" w:rsidRPr="008A5EBE" w:rsidRDefault="0009580C" w:rsidP="0009580C">
      <w:pPr>
        <w:rPr>
          <w:rFonts w:cs="Times New Roman"/>
          <w:b/>
          <w:bCs/>
          <w:sz w:val="28"/>
          <w:szCs w:val="28"/>
        </w:rPr>
      </w:pPr>
      <w:r w:rsidRPr="008A5EBE">
        <w:rPr>
          <w:rFonts w:cs="Times New Roman"/>
          <w:b/>
          <w:bCs/>
          <w:sz w:val="28"/>
          <w:szCs w:val="28"/>
        </w:rPr>
        <w:t>14.40-15.00                  Paus och fika</w:t>
      </w:r>
    </w:p>
    <w:p w14:paraId="424921EB" w14:textId="77777777" w:rsidR="0009580C" w:rsidRPr="008A5EBE" w:rsidRDefault="0009580C" w:rsidP="0009580C">
      <w:pPr>
        <w:rPr>
          <w:rFonts w:cs="Times New Roman"/>
          <w:b/>
          <w:bCs/>
          <w:sz w:val="28"/>
          <w:szCs w:val="28"/>
        </w:rPr>
      </w:pPr>
    </w:p>
    <w:p w14:paraId="0AA707D8" w14:textId="77777777" w:rsidR="0009580C" w:rsidRPr="008A5EBE" w:rsidRDefault="0009580C" w:rsidP="0009580C">
      <w:pPr>
        <w:rPr>
          <w:rFonts w:cs="Times New Roman"/>
          <w:b/>
          <w:bCs/>
          <w:sz w:val="28"/>
          <w:szCs w:val="28"/>
        </w:rPr>
      </w:pPr>
      <w:r w:rsidRPr="008A5EBE">
        <w:rPr>
          <w:rFonts w:cs="Times New Roman"/>
          <w:b/>
          <w:bCs/>
          <w:sz w:val="28"/>
          <w:szCs w:val="28"/>
        </w:rPr>
        <w:t>15.00-15.40                   Beatrice Christensen Sköld, styrelseledamot HHF</w:t>
      </w:r>
    </w:p>
    <w:p w14:paraId="44E4AA48" w14:textId="77777777" w:rsidR="0009580C" w:rsidRPr="008A5EBE" w:rsidRDefault="0009580C" w:rsidP="0009580C">
      <w:pPr>
        <w:rPr>
          <w:rFonts w:cs="Times New Roman"/>
          <w:sz w:val="28"/>
          <w:szCs w:val="28"/>
        </w:rPr>
      </w:pPr>
      <w:r w:rsidRPr="008A5EBE">
        <w:rPr>
          <w:rFonts w:cs="Times New Roman"/>
          <w:sz w:val="28"/>
          <w:szCs w:val="28"/>
        </w:rPr>
        <w:t xml:space="preserve">Herta Svensson - personalkonsulent på Tobaksmonopolet. Svensson arkiverade alla handlingar som rörde arbetarna på monopolet i sitt privata arkiv som idag finns på </w:t>
      </w:r>
      <w:proofErr w:type="spellStart"/>
      <w:r w:rsidRPr="008A5EBE">
        <w:rPr>
          <w:rFonts w:cs="Times New Roman"/>
          <w:sz w:val="28"/>
          <w:szCs w:val="28"/>
        </w:rPr>
        <w:t>Kvinnsam</w:t>
      </w:r>
      <w:proofErr w:type="spellEnd"/>
      <w:r w:rsidRPr="008A5EBE">
        <w:rPr>
          <w:rFonts w:cs="Times New Roman"/>
          <w:sz w:val="28"/>
          <w:szCs w:val="28"/>
        </w:rPr>
        <w:t xml:space="preserve"> i Göteborg. Det är en enorm skatt eftersom Tobaksmonopolet anställde personer med funktionsnedsättning bl.a. synskadade kvinnor som ger en inblick i arbetslivet.</w:t>
      </w:r>
    </w:p>
    <w:p w14:paraId="13656A92" w14:textId="77777777" w:rsidR="0009580C" w:rsidRPr="008A5EBE" w:rsidRDefault="0009580C" w:rsidP="0009580C">
      <w:pPr>
        <w:rPr>
          <w:rFonts w:cs="Times New Roman"/>
          <w:b/>
          <w:bCs/>
          <w:sz w:val="28"/>
          <w:szCs w:val="28"/>
        </w:rPr>
      </w:pPr>
    </w:p>
    <w:p w14:paraId="34B6116C" w14:textId="77777777" w:rsidR="0009580C" w:rsidRPr="008A5EBE" w:rsidRDefault="0009580C" w:rsidP="0009580C">
      <w:pPr>
        <w:rPr>
          <w:rFonts w:eastAsia="Calibri" w:cs="Times New Roman"/>
          <w:b/>
          <w:bCs/>
          <w:color w:val="201F1E"/>
          <w:sz w:val="28"/>
          <w:szCs w:val="28"/>
        </w:rPr>
      </w:pPr>
      <w:r w:rsidRPr="008A5EBE">
        <w:rPr>
          <w:rFonts w:cs="Times New Roman"/>
          <w:b/>
          <w:bCs/>
          <w:sz w:val="28"/>
          <w:szCs w:val="28"/>
        </w:rPr>
        <w:t xml:space="preserve">15:45- 16.20                    </w:t>
      </w:r>
      <w:proofErr w:type="spellStart"/>
      <w:r w:rsidRPr="008A5EBE">
        <w:rPr>
          <w:rFonts w:eastAsia="Calibri" w:cs="Times New Roman"/>
          <w:b/>
          <w:bCs/>
          <w:color w:val="201F1E"/>
          <w:sz w:val="28"/>
          <w:szCs w:val="28"/>
        </w:rPr>
        <w:t>Anahi</w:t>
      </w:r>
      <w:proofErr w:type="spellEnd"/>
      <w:r w:rsidRPr="008A5EBE">
        <w:rPr>
          <w:rFonts w:eastAsia="Calibri" w:cs="Times New Roman"/>
          <w:b/>
          <w:bCs/>
          <w:color w:val="201F1E"/>
          <w:sz w:val="28"/>
          <w:szCs w:val="28"/>
        </w:rPr>
        <w:t xml:space="preserve"> </w:t>
      </w:r>
      <w:proofErr w:type="spellStart"/>
      <w:r w:rsidRPr="008A5EBE">
        <w:rPr>
          <w:rFonts w:eastAsia="Calibri" w:cs="Times New Roman"/>
          <w:b/>
          <w:bCs/>
          <w:color w:val="201F1E"/>
          <w:sz w:val="28"/>
          <w:szCs w:val="28"/>
        </w:rPr>
        <w:t>Davila</w:t>
      </w:r>
      <w:proofErr w:type="spellEnd"/>
      <w:r w:rsidRPr="008A5EBE">
        <w:rPr>
          <w:rFonts w:eastAsia="Calibri" w:cs="Times New Roman"/>
          <w:b/>
          <w:bCs/>
          <w:color w:val="201F1E"/>
          <w:sz w:val="28"/>
          <w:szCs w:val="28"/>
        </w:rPr>
        <w:t xml:space="preserve">, arkivpedagog, Centrum för Näringslivshistoria </w:t>
      </w:r>
    </w:p>
    <w:p w14:paraId="47C7206B" w14:textId="77777777" w:rsidR="0009580C" w:rsidRPr="008A5EBE" w:rsidRDefault="0009580C" w:rsidP="0009580C">
      <w:pPr>
        <w:rPr>
          <w:rFonts w:eastAsia="Calibri" w:cs="Times New Roman"/>
          <w:color w:val="201F1E"/>
          <w:sz w:val="28"/>
          <w:szCs w:val="28"/>
        </w:rPr>
      </w:pPr>
      <w:r w:rsidRPr="008A5EBE">
        <w:rPr>
          <w:rFonts w:eastAsia="Calibri" w:cs="Times New Roman"/>
          <w:color w:val="201F1E"/>
          <w:sz w:val="28"/>
          <w:szCs w:val="28"/>
        </w:rPr>
        <w:t>Många tidigare okända entreprenörer som inte fått ta plats i våra historieböcker har med arkivens hjälp lyfts fram ur historiens glömska – och nu kommer deras gärningar till liv.</w:t>
      </w:r>
    </w:p>
    <w:p w14:paraId="3D338DF3" w14:textId="77777777" w:rsidR="0009580C" w:rsidRPr="008A5EBE" w:rsidRDefault="0009580C" w:rsidP="0009580C">
      <w:pPr>
        <w:rPr>
          <w:rFonts w:cs="Times New Roman"/>
          <w:b/>
          <w:bCs/>
          <w:sz w:val="28"/>
          <w:szCs w:val="28"/>
        </w:rPr>
      </w:pPr>
    </w:p>
    <w:p w14:paraId="7DD97E63" w14:textId="77777777" w:rsidR="0009580C" w:rsidRPr="008A5EBE" w:rsidRDefault="0009580C" w:rsidP="0009580C">
      <w:pPr>
        <w:rPr>
          <w:rFonts w:cs="Times New Roman"/>
          <w:b/>
          <w:bCs/>
          <w:sz w:val="28"/>
          <w:szCs w:val="28"/>
        </w:rPr>
      </w:pPr>
      <w:r w:rsidRPr="008A5EBE">
        <w:rPr>
          <w:rFonts w:cs="Times New Roman"/>
          <w:b/>
          <w:bCs/>
          <w:sz w:val="28"/>
          <w:szCs w:val="28"/>
        </w:rPr>
        <w:t xml:space="preserve">16:30-17.00                     Panelsamtal och frågestund. Moderator: Diana </w:t>
      </w:r>
      <w:proofErr w:type="spellStart"/>
      <w:r w:rsidRPr="008A5EBE">
        <w:rPr>
          <w:rFonts w:cs="Times New Roman"/>
          <w:b/>
          <w:bCs/>
          <w:sz w:val="28"/>
          <w:szCs w:val="28"/>
        </w:rPr>
        <w:t>Chafik</w:t>
      </w:r>
      <w:proofErr w:type="spellEnd"/>
      <w:r w:rsidRPr="008A5EBE">
        <w:rPr>
          <w:rFonts w:cs="Times New Roman"/>
          <w:b/>
          <w:bCs/>
          <w:sz w:val="28"/>
          <w:szCs w:val="28"/>
        </w:rPr>
        <w:t xml:space="preserve">, vice ordförande HHF </w:t>
      </w:r>
    </w:p>
    <w:p w14:paraId="1BD29760" w14:textId="77777777" w:rsidR="0009580C" w:rsidRPr="008A5EBE" w:rsidRDefault="0009580C" w:rsidP="0009580C">
      <w:pPr>
        <w:rPr>
          <w:rFonts w:cs="Times New Roman"/>
          <w:sz w:val="28"/>
          <w:szCs w:val="28"/>
        </w:rPr>
      </w:pPr>
    </w:p>
    <w:p w14:paraId="74FA5080" w14:textId="77777777" w:rsidR="0009580C" w:rsidRPr="004F54CE" w:rsidRDefault="0009580C" w:rsidP="004F54CE">
      <w:pPr>
        <w:pStyle w:val="Liststycke"/>
        <w:numPr>
          <w:ilvl w:val="0"/>
          <w:numId w:val="1"/>
        </w:numPr>
        <w:rPr>
          <w:rFonts w:cs="Times New Roman"/>
          <w:sz w:val="28"/>
          <w:szCs w:val="28"/>
        </w:rPr>
      </w:pPr>
      <w:r w:rsidRPr="004F54CE">
        <w:rPr>
          <w:rFonts w:cs="Times New Roman"/>
          <w:b/>
          <w:bCs/>
          <w:sz w:val="28"/>
          <w:szCs w:val="28"/>
        </w:rPr>
        <w:t>Lokal:</w:t>
      </w:r>
      <w:r w:rsidRPr="004F54CE">
        <w:rPr>
          <w:rFonts w:cs="Times New Roman"/>
          <w:sz w:val="28"/>
          <w:szCs w:val="28"/>
        </w:rPr>
        <w:t xml:space="preserve"> HRF, Stockholm lokal, Malmgårdsvägen 63a, 2 tr.</w:t>
      </w:r>
    </w:p>
    <w:p w14:paraId="12175336" w14:textId="77777777" w:rsidR="0009580C" w:rsidRPr="004F54CE" w:rsidRDefault="0009580C" w:rsidP="004F54CE">
      <w:pPr>
        <w:pStyle w:val="Liststycke"/>
        <w:numPr>
          <w:ilvl w:val="0"/>
          <w:numId w:val="1"/>
        </w:numPr>
        <w:rPr>
          <w:rFonts w:cs="Times New Roman"/>
          <w:sz w:val="28"/>
          <w:szCs w:val="28"/>
        </w:rPr>
      </w:pPr>
      <w:r w:rsidRPr="004F54CE">
        <w:rPr>
          <w:rFonts w:cs="Times New Roman"/>
          <w:sz w:val="28"/>
          <w:szCs w:val="28"/>
        </w:rPr>
        <w:t xml:space="preserve">Anmälan görs via hemsidan </w:t>
      </w:r>
      <w:hyperlink r:id="rId13">
        <w:r w:rsidRPr="004F54CE">
          <w:rPr>
            <w:rStyle w:val="Hyperlnk"/>
            <w:rFonts w:cs="Times New Roman"/>
            <w:sz w:val="28"/>
            <w:szCs w:val="28"/>
          </w:rPr>
          <w:t>www.hhf.se</w:t>
        </w:r>
      </w:hyperlink>
      <w:r w:rsidRPr="004F54CE">
        <w:rPr>
          <w:rFonts w:cs="Times New Roman"/>
          <w:sz w:val="28"/>
          <w:szCs w:val="28"/>
        </w:rPr>
        <w:t>, OBS! Begränsat antal platser.</w:t>
      </w:r>
    </w:p>
    <w:p w14:paraId="60B37BC3" w14:textId="77777777" w:rsidR="0009580C" w:rsidRPr="004F54CE" w:rsidRDefault="0009580C" w:rsidP="004F54CE">
      <w:pPr>
        <w:pStyle w:val="Liststycke"/>
        <w:numPr>
          <w:ilvl w:val="0"/>
          <w:numId w:val="1"/>
        </w:numPr>
        <w:rPr>
          <w:rFonts w:cs="Times New Roman"/>
          <w:sz w:val="28"/>
          <w:szCs w:val="28"/>
        </w:rPr>
      </w:pPr>
      <w:r w:rsidRPr="004F54CE">
        <w:rPr>
          <w:rFonts w:cs="Times New Roman"/>
          <w:b/>
          <w:bCs/>
          <w:sz w:val="28"/>
          <w:szCs w:val="28"/>
        </w:rPr>
        <w:t>Kostnad:</w:t>
      </w:r>
      <w:r w:rsidRPr="004F54CE">
        <w:rPr>
          <w:rFonts w:cs="Times New Roman"/>
          <w:sz w:val="28"/>
          <w:szCs w:val="28"/>
        </w:rPr>
        <w:t xml:space="preserve">  HHF medlemmar går gratis och övriga betalar 50 kr på plats.</w:t>
      </w:r>
    </w:p>
    <w:p w14:paraId="609FC5F3" w14:textId="4608EDFE" w:rsidR="0009580C" w:rsidRPr="008A5EBE" w:rsidRDefault="0009580C" w:rsidP="0009580C">
      <w:pPr>
        <w:rPr>
          <w:rFonts w:eastAsiaTheme="majorEastAsia" w:cs="Times New Roman"/>
          <w:color w:val="2F5496" w:themeColor="accent1" w:themeShade="BF"/>
          <w:sz w:val="28"/>
          <w:szCs w:val="28"/>
        </w:rPr>
      </w:pPr>
    </w:p>
    <w:p w14:paraId="6C79DA82" w14:textId="77777777" w:rsidR="00FA34F1" w:rsidRPr="0009580C" w:rsidRDefault="00FA34F1">
      <w:pPr>
        <w:rPr>
          <w:rFonts w:cs="Times New Roman"/>
        </w:rPr>
      </w:pPr>
    </w:p>
    <w:p w14:paraId="0F03CFB6" w14:textId="0947F00C" w:rsidR="00FA34F1" w:rsidRPr="0009580C" w:rsidRDefault="00FA34F1" w:rsidP="00FA34F1">
      <w:pPr>
        <w:rPr>
          <w:rFonts w:cs="Times New Roman"/>
        </w:rPr>
      </w:pPr>
      <w:r w:rsidRPr="0009580C">
        <w:rPr>
          <w:noProof/>
        </w:rPr>
        <w:drawing>
          <wp:inline distT="0" distB="0" distL="0" distR="0" wp14:anchorId="14F34746" wp14:editId="3BE63339">
            <wp:extent cx="893752" cy="1980945"/>
            <wp:effectExtent l="0" t="0" r="1905" b="635"/>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rainne Bernnadottemedaljen.png"/>
                    <pic:cNvPicPr/>
                  </pic:nvPicPr>
                  <pic:blipFill>
                    <a:blip r:embed="rId14">
                      <a:extLst>
                        <a:ext uri="{28A0092B-C50C-407E-A947-70E740481C1C}">
                          <a14:useLocalDpi xmlns:a14="http://schemas.microsoft.com/office/drawing/2010/main" val="0"/>
                        </a:ext>
                      </a:extLst>
                    </a:blip>
                    <a:stretch>
                      <a:fillRect/>
                    </a:stretch>
                  </pic:blipFill>
                  <pic:spPr>
                    <a:xfrm>
                      <a:off x="0" y="0"/>
                      <a:ext cx="932493" cy="2066813"/>
                    </a:xfrm>
                    <a:prstGeom prst="rect">
                      <a:avLst/>
                    </a:prstGeom>
                  </pic:spPr>
                </pic:pic>
              </a:graphicData>
            </a:graphic>
          </wp:inline>
        </w:drawing>
      </w:r>
      <w:r w:rsidRPr="0009580C">
        <w:t xml:space="preserve"> </w:t>
      </w:r>
    </w:p>
    <w:p w14:paraId="20442387" w14:textId="77777777" w:rsidR="00FA34F1" w:rsidRPr="0009580C" w:rsidRDefault="00FA34F1" w:rsidP="00FA34F1">
      <w:pPr>
        <w:pStyle w:val="Rubrik2"/>
        <w:rPr>
          <w:rFonts w:ascii="Times New Roman" w:hAnsi="Times New Roman" w:cs="Times New Roman"/>
          <w:bCs/>
          <w:sz w:val="24"/>
          <w:szCs w:val="24"/>
        </w:rPr>
      </w:pPr>
      <w:bookmarkStart w:id="5" w:name="_Toc21810951"/>
      <w:bookmarkStart w:id="6" w:name="_Toc21813705"/>
      <w:r w:rsidRPr="0009580C">
        <w:rPr>
          <w:rFonts w:ascii="Times New Roman" w:hAnsi="Times New Roman" w:cs="Times New Roman"/>
          <w:bCs/>
          <w:sz w:val="24"/>
          <w:szCs w:val="24"/>
        </w:rPr>
        <w:t xml:space="preserve">Gunilla Stenberg </w:t>
      </w:r>
      <w:proofErr w:type="spellStart"/>
      <w:r w:rsidRPr="0009580C">
        <w:rPr>
          <w:rFonts w:ascii="Times New Roman" w:hAnsi="Times New Roman" w:cs="Times New Roman"/>
          <w:bCs/>
          <w:sz w:val="24"/>
          <w:szCs w:val="24"/>
        </w:rPr>
        <w:t>Stuckey</w:t>
      </w:r>
      <w:proofErr w:type="spellEnd"/>
      <w:r w:rsidRPr="0009580C">
        <w:rPr>
          <w:rFonts w:ascii="Times New Roman" w:hAnsi="Times New Roman" w:cs="Times New Roman"/>
          <w:bCs/>
          <w:sz w:val="24"/>
          <w:szCs w:val="24"/>
        </w:rPr>
        <w:t xml:space="preserve"> fick medalj</w:t>
      </w:r>
      <w:bookmarkEnd w:id="5"/>
      <w:bookmarkEnd w:id="6"/>
    </w:p>
    <w:p w14:paraId="7113C489" w14:textId="77777777" w:rsidR="00FA34F1" w:rsidRPr="0009580C" w:rsidRDefault="00FA34F1" w:rsidP="00FA34F1">
      <w:pPr>
        <w:rPr>
          <w:rFonts w:cs="Times New Roman"/>
        </w:rPr>
      </w:pPr>
    </w:p>
    <w:p w14:paraId="1E67BB73" w14:textId="77777777" w:rsidR="00FA34F1" w:rsidRPr="0009580C" w:rsidRDefault="00FA34F1" w:rsidP="00FA34F1">
      <w:pPr>
        <w:spacing w:after="160" w:line="259" w:lineRule="auto"/>
        <w:rPr>
          <w:rFonts w:eastAsia="Calibri" w:cs="Times New Roman"/>
        </w:rPr>
      </w:pPr>
      <w:proofErr w:type="spellStart"/>
      <w:proofErr w:type="gramStart"/>
      <w:r w:rsidRPr="0009580C">
        <w:rPr>
          <w:rFonts w:eastAsia="Calibri" w:cs="Times New Roman"/>
        </w:rPr>
        <w:t>HHFs</w:t>
      </w:r>
      <w:proofErr w:type="spellEnd"/>
      <w:proofErr w:type="gramEnd"/>
      <w:r w:rsidRPr="0009580C">
        <w:rPr>
          <w:rFonts w:eastAsia="Calibri" w:cs="Times New Roman"/>
        </w:rPr>
        <w:t xml:space="preserve"> mångåriga ledamot rektor Gunilla Stenberg </w:t>
      </w:r>
      <w:proofErr w:type="spellStart"/>
      <w:r w:rsidRPr="0009580C">
        <w:rPr>
          <w:rFonts w:eastAsia="Calibri" w:cs="Times New Roman"/>
        </w:rPr>
        <w:t>Stuckey</w:t>
      </w:r>
      <w:proofErr w:type="spellEnd"/>
      <w:r w:rsidRPr="0009580C">
        <w:rPr>
          <w:rFonts w:eastAsia="Calibri" w:cs="Times New Roman"/>
        </w:rPr>
        <w:t xml:space="preserve"> har belönats med Marianne Bernadottes medalj för sina insatser inom barnofta</w:t>
      </w:r>
      <w:r w:rsidR="00DD1726" w:rsidRPr="0009580C">
        <w:rPr>
          <w:rFonts w:eastAsia="Calibri" w:cs="Times New Roman"/>
        </w:rPr>
        <w:t>l</w:t>
      </w:r>
      <w:r w:rsidRPr="0009580C">
        <w:rPr>
          <w:rFonts w:eastAsia="Calibri" w:cs="Times New Roman"/>
        </w:rPr>
        <w:t>mologisk forskning.</w:t>
      </w:r>
    </w:p>
    <w:p w14:paraId="0C8EF20A" w14:textId="77777777" w:rsidR="00FA34F1" w:rsidRPr="0009580C" w:rsidRDefault="00FA34F1" w:rsidP="008C2453">
      <w:pPr>
        <w:pStyle w:val="Rubrik2"/>
      </w:pPr>
      <w:bookmarkStart w:id="7" w:name="_Toc21810952"/>
      <w:bookmarkStart w:id="8" w:name="_Toc21813706"/>
      <w:r w:rsidRPr="0009580C">
        <w:lastRenderedPageBreak/>
        <w:t>Nya böcker</w:t>
      </w:r>
      <w:bookmarkEnd w:id="7"/>
      <w:bookmarkEnd w:id="8"/>
    </w:p>
    <w:p w14:paraId="62E81324" w14:textId="77777777" w:rsidR="003E79F0" w:rsidRPr="0009580C" w:rsidRDefault="003E79F0" w:rsidP="008C2453">
      <w:pPr>
        <w:pStyle w:val="Rubrik2"/>
        <w:rPr>
          <w:b/>
          <w:bCs/>
        </w:rPr>
      </w:pPr>
    </w:p>
    <w:p w14:paraId="7C333E0A" w14:textId="77777777" w:rsidR="00FA34F1" w:rsidRPr="0009580C" w:rsidRDefault="00FA34F1" w:rsidP="0009580C">
      <w:pPr>
        <w:pStyle w:val="Rubrik3"/>
      </w:pPr>
      <w:bookmarkStart w:id="9" w:name="_Toc21810953"/>
      <w:bookmarkStart w:id="10" w:name="_Toc21813707"/>
      <w:r w:rsidRPr="0009580C">
        <w:t>130 års arbete i Synskadades Riksförbund</w:t>
      </w:r>
      <w:bookmarkEnd w:id="9"/>
      <w:bookmarkEnd w:id="10"/>
    </w:p>
    <w:p w14:paraId="54E01066" w14:textId="77777777" w:rsidR="00FA34F1" w:rsidRPr="0009580C" w:rsidRDefault="00FA34F1" w:rsidP="00FA34F1">
      <w:pPr>
        <w:rPr>
          <w:rFonts w:cs="Times New Roman"/>
        </w:rPr>
      </w:pPr>
    </w:p>
    <w:p w14:paraId="32E2022E" w14:textId="77777777" w:rsidR="00FA34F1" w:rsidRPr="0009580C" w:rsidRDefault="00FA34F1" w:rsidP="00FA34F1">
      <w:pPr>
        <w:rPr>
          <w:rFonts w:cs="Times New Roman"/>
        </w:rPr>
      </w:pPr>
      <w:r w:rsidRPr="0009580C">
        <w:rPr>
          <w:rFonts w:cs="Times New Roman"/>
        </w:rPr>
        <w:t xml:space="preserve">Synskadades Riksförbund </w:t>
      </w:r>
      <w:r w:rsidR="00DD1726" w:rsidRPr="0009580C">
        <w:rPr>
          <w:rFonts w:cs="Times New Roman"/>
        </w:rPr>
        <w:t xml:space="preserve">har </w:t>
      </w:r>
      <w:r w:rsidRPr="0009580C">
        <w:rPr>
          <w:rFonts w:cs="Times New Roman"/>
        </w:rPr>
        <w:t xml:space="preserve">givit ut sin historia. Författare är </w:t>
      </w:r>
      <w:proofErr w:type="spellStart"/>
      <w:r w:rsidRPr="0009580C">
        <w:rPr>
          <w:rFonts w:cs="Times New Roman"/>
        </w:rPr>
        <w:t>Gilda</w:t>
      </w:r>
      <w:proofErr w:type="spellEnd"/>
      <w:r w:rsidRPr="0009580C">
        <w:rPr>
          <w:rFonts w:cs="Times New Roman"/>
        </w:rPr>
        <w:t xml:space="preserve"> </w:t>
      </w:r>
      <w:proofErr w:type="spellStart"/>
      <w:r w:rsidRPr="0009580C">
        <w:rPr>
          <w:rFonts w:cs="Times New Roman"/>
        </w:rPr>
        <w:t>Stiby-Pelkonen</w:t>
      </w:r>
      <w:proofErr w:type="spellEnd"/>
      <w:r w:rsidRPr="0009580C">
        <w:rPr>
          <w:rFonts w:cs="Times New Roman"/>
        </w:rPr>
        <w:t xml:space="preserve">, tidigare ansvarig för Synskadades museum. I åtta omfångsrika kapitel tas vi med på en 130 års resa med början 1889 när några tidigare elever vid Blindinstitutet fick idén att bilda en förening för blinda. Föreningen bygger först upp ett nätverk av egna och utomstående undestödsstiftelser. Man skapar arbete åt sina medlemmar. Samhället förändras under perioden och så gör också DBF. Man börjar kämpa för sina rättigheter och menar att samhället </w:t>
      </w:r>
      <w:r w:rsidR="00DD1726" w:rsidRPr="0009580C">
        <w:rPr>
          <w:rFonts w:cs="Times New Roman"/>
        </w:rPr>
        <w:t xml:space="preserve">ska </w:t>
      </w:r>
      <w:r w:rsidRPr="0009580C">
        <w:rPr>
          <w:rFonts w:cs="Times New Roman"/>
        </w:rPr>
        <w:t xml:space="preserve">se till att synskadade får tillgång till samma medieutbud som seende, gå i samma skolor som seende och ha rätt till arbete på lika villkor. Organisationen får 1973 ett nytt namn Synskadades Riksförbund och påbörjar en epok där strategin är lika villkor. </w:t>
      </w:r>
    </w:p>
    <w:p w14:paraId="237A727C" w14:textId="77777777" w:rsidR="003E79F0" w:rsidRPr="0009580C" w:rsidRDefault="003E79F0" w:rsidP="00FA34F1">
      <w:pPr>
        <w:rPr>
          <w:rFonts w:cs="Times New Roman"/>
        </w:rPr>
      </w:pPr>
    </w:p>
    <w:p w14:paraId="2B86B55F" w14:textId="77777777" w:rsidR="00FA34F1" w:rsidRPr="0009580C" w:rsidRDefault="00FA34F1" w:rsidP="00FA34F1">
      <w:pPr>
        <w:rPr>
          <w:rFonts w:cs="Times New Roman"/>
        </w:rPr>
      </w:pPr>
      <w:r w:rsidRPr="0009580C">
        <w:rPr>
          <w:rFonts w:cs="Times New Roman"/>
        </w:rPr>
        <w:t xml:space="preserve">Boken är rikt illustrerad. Det finns porträtt på samtliga ordförande och många interiörer från de blindas verkstäder och andra arbetsplatser. </w:t>
      </w:r>
    </w:p>
    <w:p w14:paraId="69E8CB6F" w14:textId="77777777" w:rsidR="00FA34F1" w:rsidRPr="0009580C" w:rsidRDefault="00FA34F1" w:rsidP="00FA34F1">
      <w:pPr>
        <w:rPr>
          <w:rStyle w:val="Hyperlnk"/>
          <w:rFonts w:cs="Times New Roman"/>
        </w:rPr>
      </w:pPr>
      <w:r w:rsidRPr="0009580C">
        <w:rPr>
          <w:rFonts w:cs="Times New Roman"/>
        </w:rPr>
        <w:t>Bok finns också som talbok och i punktskrift.  Den kan beställas från Synskadades Riksförbund</w:t>
      </w:r>
      <w:r w:rsidR="00DD1726" w:rsidRPr="0009580C">
        <w:rPr>
          <w:rFonts w:cs="Times New Roman"/>
        </w:rPr>
        <w:t xml:space="preserve"> på</w:t>
      </w:r>
      <w:r w:rsidRPr="0009580C">
        <w:rPr>
          <w:rFonts w:cs="Times New Roman"/>
        </w:rPr>
        <w:t xml:space="preserve"> </w:t>
      </w:r>
      <w:hyperlink r:id="rId15" w:history="1">
        <w:r w:rsidRPr="0009580C">
          <w:rPr>
            <w:rStyle w:val="Hyperlnk"/>
            <w:rFonts w:cs="Times New Roman"/>
          </w:rPr>
          <w:t>www.srf.nu</w:t>
        </w:r>
      </w:hyperlink>
    </w:p>
    <w:p w14:paraId="22D15DEF" w14:textId="77777777" w:rsidR="00FA34F1" w:rsidRPr="0009580C" w:rsidRDefault="00FA34F1" w:rsidP="00FA34F1">
      <w:pPr>
        <w:rPr>
          <w:rStyle w:val="Hyperlnk"/>
          <w:rFonts w:cs="Times New Roman"/>
        </w:rPr>
      </w:pPr>
    </w:p>
    <w:p w14:paraId="550D4FEC" w14:textId="77777777" w:rsidR="00FA34F1" w:rsidRPr="0009580C" w:rsidRDefault="00FA34F1" w:rsidP="00FA34F1">
      <w:pPr>
        <w:rPr>
          <w:rStyle w:val="Hyperlnk"/>
          <w:rFonts w:cs="Times New Roman"/>
        </w:rPr>
      </w:pPr>
      <w:r w:rsidRPr="0009580C">
        <w:rPr>
          <w:rFonts w:cs="Times New Roman"/>
          <w:noProof/>
          <w:color w:val="0563C1" w:themeColor="hyperlink"/>
          <w:u w:val="single"/>
        </w:rPr>
        <w:drawing>
          <wp:inline distT="0" distB="0" distL="0" distR="0" wp14:anchorId="6C5D571D" wp14:editId="53E3E055">
            <wp:extent cx="5756910" cy="3792220"/>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 Borstbinderiverksamheten Majorsgatan 11 1927 (1).tif"/>
                    <pic:cNvPicPr/>
                  </pic:nvPicPr>
                  <pic:blipFill>
                    <a:blip r:embed="rId16">
                      <a:extLst>
                        <a:ext uri="{28A0092B-C50C-407E-A947-70E740481C1C}">
                          <a14:useLocalDpi xmlns:a14="http://schemas.microsoft.com/office/drawing/2010/main" val="0"/>
                        </a:ext>
                      </a:extLst>
                    </a:blip>
                    <a:stretch>
                      <a:fillRect/>
                    </a:stretch>
                  </pic:blipFill>
                  <pic:spPr>
                    <a:xfrm>
                      <a:off x="0" y="0"/>
                      <a:ext cx="5756910" cy="3792220"/>
                    </a:xfrm>
                    <a:prstGeom prst="rect">
                      <a:avLst/>
                    </a:prstGeom>
                  </pic:spPr>
                </pic:pic>
              </a:graphicData>
            </a:graphic>
          </wp:inline>
        </w:drawing>
      </w:r>
    </w:p>
    <w:p w14:paraId="306B9181" w14:textId="6EB96B02" w:rsidR="00FA34F1" w:rsidRPr="004F54CE" w:rsidRDefault="00FA34F1" w:rsidP="00FA34F1">
      <w:pPr>
        <w:rPr>
          <w:rFonts w:cs="Times New Roman"/>
          <w:color w:val="0563C1" w:themeColor="hyperlink"/>
        </w:rPr>
      </w:pPr>
      <w:r w:rsidRPr="0009580C">
        <w:rPr>
          <w:rStyle w:val="Hyperlnk"/>
          <w:rFonts w:cs="Times New Roman"/>
          <w:u w:val="none"/>
        </w:rPr>
        <w:t>De Blindas Förenings borstbindarverkstad vid Majorsgatan</w:t>
      </w:r>
      <w:r w:rsidR="00C5679A" w:rsidRPr="0009580C">
        <w:rPr>
          <w:rStyle w:val="Hyperlnk"/>
          <w:rFonts w:cs="Times New Roman"/>
          <w:u w:val="none"/>
        </w:rPr>
        <w:t xml:space="preserve"> vid 1900-talets början. (Foto: Synskadades Museum)</w:t>
      </w:r>
    </w:p>
    <w:p w14:paraId="29B9DD34" w14:textId="77777777" w:rsidR="00FA34F1" w:rsidRPr="0009580C" w:rsidRDefault="00FA34F1" w:rsidP="00FA34F1">
      <w:pPr>
        <w:rPr>
          <w:rFonts w:cs="Times New Roman"/>
        </w:rPr>
      </w:pPr>
    </w:p>
    <w:p w14:paraId="5A67D77A" w14:textId="77777777" w:rsidR="00FA34F1" w:rsidRPr="0009580C" w:rsidRDefault="00FA34F1" w:rsidP="0009580C">
      <w:pPr>
        <w:pStyle w:val="Rubrik3"/>
      </w:pPr>
      <w:bookmarkStart w:id="11" w:name="_Toc21810954"/>
      <w:bookmarkStart w:id="12" w:name="_Toc21813708"/>
      <w:r w:rsidRPr="0009580C">
        <w:t>Doktorsavhandling om funktionshindrade aktivisters krav på verkligt medborgarskap</w:t>
      </w:r>
      <w:bookmarkEnd w:id="11"/>
      <w:bookmarkEnd w:id="12"/>
    </w:p>
    <w:p w14:paraId="5CC23704" w14:textId="77777777" w:rsidR="00FA34F1" w:rsidRPr="0009580C" w:rsidRDefault="00FA34F1" w:rsidP="00FA34F1">
      <w:pPr>
        <w:rPr>
          <w:rFonts w:cs="Times New Roman"/>
        </w:rPr>
      </w:pPr>
    </w:p>
    <w:p w14:paraId="21C56A2C" w14:textId="77777777" w:rsidR="00FA34F1" w:rsidRPr="0009580C" w:rsidRDefault="00FA34F1" w:rsidP="00FA34F1">
      <w:pPr>
        <w:rPr>
          <w:rFonts w:cs="Times New Roman"/>
        </w:rPr>
      </w:pPr>
      <w:r w:rsidRPr="0009580C">
        <w:rPr>
          <w:rFonts w:cs="Times New Roman"/>
          <w:lang w:val="en-US"/>
        </w:rPr>
        <w:t xml:space="preserve">I </w:t>
      </w:r>
      <w:proofErr w:type="spellStart"/>
      <w:r w:rsidRPr="0009580C">
        <w:rPr>
          <w:rFonts w:cs="Times New Roman"/>
          <w:lang w:val="en-US"/>
        </w:rPr>
        <w:t>våras</w:t>
      </w:r>
      <w:proofErr w:type="spellEnd"/>
      <w:r w:rsidRPr="0009580C">
        <w:rPr>
          <w:rFonts w:cs="Times New Roman"/>
          <w:lang w:val="en-US"/>
        </w:rPr>
        <w:t xml:space="preserve"> </w:t>
      </w:r>
      <w:proofErr w:type="spellStart"/>
      <w:r w:rsidRPr="0009580C">
        <w:rPr>
          <w:rFonts w:cs="Times New Roman"/>
          <w:lang w:val="en-US"/>
        </w:rPr>
        <w:t>disputerade</w:t>
      </w:r>
      <w:proofErr w:type="spellEnd"/>
      <w:r w:rsidRPr="0009580C">
        <w:rPr>
          <w:rFonts w:cs="Times New Roman"/>
          <w:lang w:val="en-US"/>
        </w:rPr>
        <w:t xml:space="preserve"> Marie </w:t>
      </w:r>
      <w:proofErr w:type="spellStart"/>
      <w:r w:rsidRPr="0009580C">
        <w:rPr>
          <w:rFonts w:cs="Times New Roman"/>
          <w:lang w:val="en-US"/>
        </w:rPr>
        <w:t>S</w:t>
      </w:r>
      <w:r w:rsidR="00C157E5" w:rsidRPr="0009580C">
        <w:rPr>
          <w:rFonts w:cs="Times New Roman"/>
          <w:lang w:val="en-US"/>
        </w:rPr>
        <w:t>é</w:t>
      </w:r>
      <w:r w:rsidRPr="0009580C">
        <w:rPr>
          <w:rFonts w:cs="Times New Roman"/>
          <w:lang w:val="en-US"/>
        </w:rPr>
        <w:t>pulchre</w:t>
      </w:r>
      <w:proofErr w:type="spellEnd"/>
      <w:r w:rsidRPr="0009580C">
        <w:rPr>
          <w:rFonts w:cs="Times New Roman"/>
          <w:lang w:val="en-US"/>
        </w:rPr>
        <w:t xml:space="preserve"> </w:t>
      </w:r>
      <w:proofErr w:type="spellStart"/>
      <w:r w:rsidRPr="0009580C">
        <w:rPr>
          <w:rFonts w:cs="Times New Roman"/>
          <w:lang w:val="en-US"/>
        </w:rPr>
        <w:t>på</w:t>
      </w:r>
      <w:proofErr w:type="spellEnd"/>
      <w:r w:rsidRPr="0009580C">
        <w:rPr>
          <w:rFonts w:cs="Times New Roman"/>
          <w:lang w:val="en-US"/>
        </w:rPr>
        <w:t xml:space="preserve"> </w:t>
      </w:r>
      <w:proofErr w:type="spellStart"/>
      <w:r w:rsidRPr="0009580C">
        <w:rPr>
          <w:rFonts w:cs="Times New Roman"/>
          <w:lang w:val="en-US"/>
        </w:rPr>
        <w:t>avhandlingen</w:t>
      </w:r>
      <w:proofErr w:type="spellEnd"/>
      <w:r w:rsidRPr="0009580C">
        <w:rPr>
          <w:rFonts w:cs="Times New Roman"/>
          <w:lang w:val="en-US"/>
        </w:rPr>
        <w:t xml:space="preserve"> </w:t>
      </w:r>
      <w:r w:rsidRPr="0009580C">
        <w:rPr>
          <w:rFonts w:cs="Times New Roman"/>
          <w:i/>
          <w:iCs/>
          <w:lang w:val="en-US"/>
        </w:rPr>
        <w:t xml:space="preserve">This is not citizenship. </w:t>
      </w:r>
      <w:proofErr w:type="spellStart"/>
      <w:r w:rsidRPr="0009580C">
        <w:rPr>
          <w:rFonts w:cs="Times New Roman"/>
          <w:i/>
          <w:iCs/>
          <w:lang w:val="en-US"/>
        </w:rPr>
        <w:t>Analysing</w:t>
      </w:r>
      <w:proofErr w:type="spellEnd"/>
      <w:r w:rsidRPr="0009580C">
        <w:rPr>
          <w:rFonts w:cs="Times New Roman"/>
          <w:i/>
          <w:iCs/>
          <w:lang w:val="en-US"/>
        </w:rPr>
        <w:t xml:space="preserve"> the</w:t>
      </w:r>
      <w:r w:rsidRPr="0009580C">
        <w:rPr>
          <w:rFonts w:cs="Times New Roman"/>
          <w:lang w:val="en-US"/>
        </w:rPr>
        <w:t xml:space="preserve"> </w:t>
      </w:r>
      <w:r w:rsidRPr="0009580C">
        <w:rPr>
          <w:rFonts w:cs="Times New Roman"/>
          <w:i/>
          <w:iCs/>
          <w:lang w:val="en-US"/>
        </w:rPr>
        <w:t>claims of disability activists in Sweden</w:t>
      </w:r>
      <w:r w:rsidRPr="0009580C">
        <w:rPr>
          <w:rFonts w:cs="Times New Roman"/>
          <w:lang w:val="en-US"/>
        </w:rPr>
        <w:t xml:space="preserve"> (2019). </w:t>
      </w:r>
      <w:proofErr w:type="spellStart"/>
      <w:r w:rsidRPr="0009580C">
        <w:rPr>
          <w:rFonts w:cs="Times New Roman"/>
        </w:rPr>
        <w:t>S</w:t>
      </w:r>
      <w:r w:rsidR="00C157E5" w:rsidRPr="0009580C">
        <w:rPr>
          <w:rFonts w:cs="Times New Roman"/>
        </w:rPr>
        <w:t>é</w:t>
      </w:r>
      <w:r w:rsidRPr="0009580C">
        <w:rPr>
          <w:rFonts w:cs="Times New Roman"/>
        </w:rPr>
        <w:t>pulchre</w:t>
      </w:r>
      <w:proofErr w:type="spellEnd"/>
      <w:r w:rsidRPr="0009580C">
        <w:rPr>
          <w:rFonts w:cs="Times New Roman"/>
        </w:rPr>
        <w:t xml:space="preserve"> är universitetslektor vid Sociologiska institutionen vid Uppsala universitet.</w:t>
      </w:r>
      <w:r w:rsidR="00C157E5" w:rsidRPr="0009580C">
        <w:rPr>
          <w:rFonts w:cs="Times New Roman"/>
        </w:rPr>
        <w:t xml:space="preserve"> </w:t>
      </w:r>
      <w:r w:rsidRPr="0009580C">
        <w:rPr>
          <w:rFonts w:cs="Times New Roman"/>
        </w:rPr>
        <w:t xml:space="preserve">I avhandlingen frågar </w:t>
      </w:r>
      <w:r w:rsidR="00C157E5" w:rsidRPr="0009580C">
        <w:rPr>
          <w:rFonts w:cs="Times New Roman"/>
        </w:rPr>
        <w:t xml:space="preserve">hon </w:t>
      </w:r>
      <w:r w:rsidRPr="0009580C">
        <w:rPr>
          <w:rFonts w:cs="Times New Roman"/>
        </w:rPr>
        <w:t xml:space="preserve">sig vad som </w:t>
      </w:r>
      <w:r w:rsidRPr="0009580C">
        <w:rPr>
          <w:rFonts w:cs="Times New Roman"/>
        </w:rPr>
        <w:lastRenderedPageBreak/>
        <w:t>händer när individer som tidigare varit exkluderade får samma medborgerliga rättigheter men ändå inte till fullo kan använda sig av dessa nya rättigheter på grund av strukturella hinder. I avhandlingen diskuteras medborgskapets konstruktion och fokus</w:t>
      </w:r>
      <w:r w:rsidR="00C157E5" w:rsidRPr="0009580C">
        <w:rPr>
          <w:rFonts w:cs="Times New Roman"/>
        </w:rPr>
        <w:t xml:space="preserve"> är</w:t>
      </w:r>
      <w:r w:rsidRPr="0009580C">
        <w:rPr>
          <w:rFonts w:cs="Times New Roman"/>
        </w:rPr>
        <w:t xml:space="preserve"> på funktionshindrades situation, det vill säga människor som upplever strukturell ojämlikhet på grund av en funktionsnedsättning men vars situation inte fått någon uppmärksamhet vare sig av sociologer eller andra </w:t>
      </w:r>
      <w:r w:rsidR="00C157E5" w:rsidRPr="0009580C">
        <w:rPr>
          <w:rFonts w:cs="Times New Roman"/>
        </w:rPr>
        <w:t>s</w:t>
      </w:r>
      <w:r w:rsidRPr="0009580C">
        <w:rPr>
          <w:rFonts w:cs="Times New Roman"/>
        </w:rPr>
        <w:t xml:space="preserve">amhällsvetenskapliga forskare. </w:t>
      </w:r>
    </w:p>
    <w:p w14:paraId="2D86EC08" w14:textId="77777777" w:rsidR="00FA34F1" w:rsidRPr="0009580C" w:rsidRDefault="00FA34F1" w:rsidP="00FA34F1">
      <w:pPr>
        <w:rPr>
          <w:rFonts w:cs="Times New Roman"/>
        </w:rPr>
      </w:pPr>
    </w:p>
    <w:p w14:paraId="2C19C4C7" w14:textId="6F56B228" w:rsidR="00FA34F1" w:rsidRPr="0009580C" w:rsidRDefault="00FA34F1" w:rsidP="00FA34F1">
      <w:pPr>
        <w:rPr>
          <w:rFonts w:cs="Times New Roman"/>
        </w:rPr>
      </w:pPr>
      <w:r w:rsidRPr="0009580C">
        <w:rPr>
          <w:rFonts w:cs="Times New Roman"/>
        </w:rPr>
        <w:t xml:space="preserve">Vidare har </w:t>
      </w:r>
      <w:proofErr w:type="spellStart"/>
      <w:r w:rsidRPr="0009580C">
        <w:rPr>
          <w:rFonts w:cs="Times New Roman"/>
        </w:rPr>
        <w:t>S</w:t>
      </w:r>
      <w:r w:rsidR="00C157E5" w:rsidRPr="0009580C">
        <w:rPr>
          <w:rFonts w:cs="Times New Roman"/>
        </w:rPr>
        <w:t>é</w:t>
      </w:r>
      <w:r w:rsidRPr="0009580C">
        <w:rPr>
          <w:rFonts w:cs="Times New Roman"/>
        </w:rPr>
        <w:t>pulchre</w:t>
      </w:r>
      <w:proofErr w:type="spellEnd"/>
      <w:r w:rsidRPr="0009580C">
        <w:rPr>
          <w:rFonts w:cs="Times New Roman"/>
        </w:rPr>
        <w:t xml:space="preserve"> i avhandlingen undersökt kraven från aktivister inom funktionsnedsattas rörelse i Sverige. I boken öppnas nya perspektiv på medborgarskap och funktionsnedsättning i relation till strukturell ojämlikhet, till exempel genom att jämföra den kamp om medborgarskap som andra grupper av medborgare för eller genom att jämföra konstruktionen av medborgarskap för personer med funktionsnedsättning i olika historiska och geografiska sammanhang.</w:t>
      </w:r>
      <w:r w:rsidR="004F54CE" w:rsidRPr="004F54CE">
        <w:rPr>
          <w:rFonts w:cs="Times New Roman"/>
          <w:noProof/>
        </w:rPr>
        <w:t xml:space="preserve"> </w:t>
      </w:r>
    </w:p>
    <w:p w14:paraId="739EBFE9" w14:textId="5D412175" w:rsidR="00933D37" w:rsidRPr="0009580C" w:rsidRDefault="00933D37" w:rsidP="00FA34F1">
      <w:pPr>
        <w:rPr>
          <w:rFonts w:cs="Times New Roman"/>
        </w:rPr>
      </w:pPr>
    </w:p>
    <w:p w14:paraId="2C3541A3" w14:textId="12D533AB" w:rsidR="00933D37" w:rsidRPr="0009580C" w:rsidRDefault="00933D37" w:rsidP="00FA34F1">
      <w:pPr>
        <w:rPr>
          <w:rFonts w:cs="Times New Roman"/>
        </w:rPr>
      </w:pPr>
    </w:p>
    <w:tbl>
      <w:tblPr>
        <w:tblW w:w="5000" w:type="pct"/>
        <w:tblCellSpacing w:w="0" w:type="dxa"/>
        <w:tblCellMar>
          <w:left w:w="0" w:type="dxa"/>
          <w:right w:w="0" w:type="dxa"/>
        </w:tblCellMar>
        <w:tblLook w:val="04A0" w:firstRow="1" w:lastRow="0" w:firstColumn="1" w:lastColumn="0" w:noHBand="0" w:noVBand="1"/>
      </w:tblPr>
      <w:tblGrid>
        <w:gridCol w:w="9066"/>
      </w:tblGrid>
      <w:tr w:rsidR="007E7638" w:rsidRPr="0009580C" w14:paraId="5722CA51" w14:textId="77777777" w:rsidTr="007E7638">
        <w:trPr>
          <w:tblCellSpacing w:w="0" w:type="dxa"/>
        </w:trPr>
        <w:tc>
          <w:tcPr>
            <w:tcW w:w="5000" w:type="pct"/>
            <w:vAlign w:val="center"/>
            <w:hideMark/>
          </w:tcPr>
          <w:tbl>
            <w:tblPr>
              <w:tblW w:w="5000" w:type="pct"/>
              <w:tblCellSpacing w:w="0" w:type="dxa"/>
              <w:tblCellMar>
                <w:top w:w="180" w:type="dxa"/>
                <w:left w:w="180" w:type="dxa"/>
                <w:bottom w:w="180" w:type="dxa"/>
                <w:right w:w="180" w:type="dxa"/>
              </w:tblCellMar>
              <w:tblLook w:val="04A0" w:firstRow="1" w:lastRow="0" w:firstColumn="1" w:lastColumn="0" w:noHBand="0" w:noVBand="1"/>
            </w:tblPr>
            <w:tblGrid>
              <w:gridCol w:w="9066"/>
            </w:tblGrid>
            <w:tr w:rsidR="007E7638" w:rsidRPr="0009580C" w14:paraId="19DEED7D" w14:textId="77777777">
              <w:trPr>
                <w:tblCellSpacing w:w="0" w:type="dxa"/>
              </w:trPr>
              <w:tc>
                <w:tcPr>
                  <w:tcW w:w="0" w:type="auto"/>
                  <w:vAlign w:val="center"/>
                </w:tcPr>
                <w:p w14:paraId="01397514" w14:textId="381F8E4E" w:rsidR="007E7638" w:rsidRPr="0009580C" w:rsidRDefault="00FA34F1" w:rsidP="0009580C">
                  <w:pPr>
                    <w:pStyle w:val="Rubrik2"/>
                    <w:rPr>
                      <w:rFonts w:eastAsia="Times New Roman"/>
                      <w:lang w:eastAsia="sv-SE"/>
                    </w:rPr>
                  </w:pPr>
                  <w:bookmarkStart w:id="13" w:name="_Toc21810955"/>
                  <w:bookmarkStart w:id="14" w:name="_Toc21813709"/>
                  <w:r w:rsidRPr="0009580C">
                    <w:lastRenderedPageBreak/>
                    <w:t>Utställning</w:t>
                  </w:r>
                  <w:r w:rsidR="0009580C">
                    <w:t xml:space="preserve">: </w:t>
                  </w:r>
                  <w:proofErr w:type="gramStart"/>
                  <w:r w:rsidR="0009580C">
                    <w:t>E</w:t>
                  </w:r>
                  <w:r w:rsidR="003E79F0" w:rsidRPr="0009580C">
                    <w:rPr>
                      <w:rFonts w:eastAsia="Times New Roman"/>
                      <w:lang w:eastAsia="sv-SE"/>
                    </w:rPr>
                    <w:t>n</w:t>
                  </w:r>
                  <w:r w:rsidR="007E7638" w:rsidRPr="0009580C">
                    <w:rPr>
                      <w:rFonts w:eastAsia="Times New Roman"/>
                      <w:lang w:eastAsia="sv-SE"/>
                    </w:rPr>
                    <w:t xml:space="preserve"> perfekta </w:t>
                  </w:r>
                  <w:r w:rsidR="003E79F0" w:rsidRPr="0009580C">
                    <w:rPr>
                      <w:rFonts w:eastAsia="Times New Roman"/>
                      <w:lang w:eastAsia="sv-SE"/>
                    </w:rPr>
                    <w:t>människa</w:t>
                  </w:r>
                  <w:proofErr w:type="gramEnd"/>
                  <w:r w:rsidR="003E79F0" w:rsidRPr="0009580C">
                    <w:rPr>
                      <w:rFonts w:eastAsia="Times New Roman"/>
                      <w:lang w:eastAsia="sv-SE"/>
                    </w:rPr>
                    <w:t xml:space="preserve">? </w:t>
                  </w:r>
                  <w:r w:rsidR="007E7638" w:rsidRPr="0009580C">
                    <w:rPr>
                      <w:rFonts w:eastAsia="Times New Roman"/>
                      <w:lang w:eastAsia="sv-SE"/>
                    </w:rPr>
                    <w:t>på Sörmlands museum i Nyköping</w:t>
                  </w:r>
                  <w:bookmarkEnd w:id="13"/>
                  <w:bookmarkEnd w:id="14"/>
                </w:p>
                <w:p w14:paraId="144D37CA" w14:textId="77777777" w:rsidR="007E7638" w:rsidRPr="0009580C" w:rsidRDefault="007E7638">
                  <w:pPr>
                    <w:rPr>
                      <w:rFonts w:eastAsia="Times New Roman" w:cs="Times New Roman"/>
                      <w:color w:val="000000"/>
                      <w:lang w:eastAsia="sv-SE"/>
                    </w:rPr>
                  </w:pPr>
                </w:p>
                <w:p w14:paraId="71620AB6" w14:textId="2E9A902A" w:rsidR="007E7638" w:rsidRPr="0009580C" w:rsidRDefault="007E7638">
                  <w:pPr>
                    <w:rPr>
                      <w:rFonts w:eastAsia="Times New Roman" w:cs="Times New Roman"/>
                      <w:color w:val="000000"/>
                      <w:lang w:eastAsia="sv-SE"/>
                    </w:rPr>
                  </w:pPr>
                  <w:r w:rsidRPr="0009580C">
                    <w:rPr>
                      <w:rFonts w:eastAsia="Times New Roman" w:cs="Times New Roman"/>
                      <w:color w:val="000000"/>
                      <w:lang w:eastAsia="sv-SE"/>
                    </w:rPr>
                    <w:t xml:space="preserve">På väg mellan Skåne och Stockholm stannade jag en lördag i Nyköping och gick Brunnsgatan fram - genom centrum och förbi Nyköpingshus där gästabud hölls en gång - och så slutligen in på Sörmlands museum. Här visas alla sörmländska föremål öppet i en stor hall, men jag hade siktet inställt på en alldeles särskild utställning - En perfekt människa? Några som arbetat med denna är Helena Wärnhjelm och Elin </w:t>
                  </w:r>
                  <w:proofErr w:type="spellStart"/>
                  <w:r w:rsidRPr="0009580C">
                    <w:rPr>
                      <w:rFonts w:eastAsia="Times New Roman" w:cs="Times New Roman"/>
                      <w:color w:val="000000"/>
                      <w:lang w:eastAsia="sv-SE"/>
                    </w:rPr>
                    <w:t>Lo</w:t>
                  </w:r>
                  <w:r w:rsidR="00B5584E">
                    <w:rPr>
                      <w:rFonts w:eastAsia="Times New Roman" w:cs="Times New Roman"/>
                      <w:color w:val="000000"/>
                      <w:lang w:eastAsia="sv-SE"/>
                    </w:rPr>
                    <w:t>o</w:t>
                  </w:r>
                  <w:r w:rsidRPr="0009580C">
                    <w:rPr>
                      <w:rFonts w:eastAsia="Times New Roman" w:cs="Times New Roman"/>
                      <w:color w:val="000000"/>
                      <w:lang w:eastAsia="sv-SE"/>
                    </w:rPr>
                    <w:t>rd</w:t>
                  </w:r>
                  <w:proofErr w:type="spellEnd"/>
                  <w:r w:rsidRPr="0009580C">
                    <w:rPr>
                      <w:rFonts w:eastAsia="Times New Roman" w:cs="Times New Roman"/>
                      <w:color w:val="000000"/>
                      <w:lang w:eastAsia="sv-SE"/>
                    </w:rPr>
                    <w:t xml:space="preserve">, företaget Unna Design samt etnologen Claes G Olsson (känd från Handikapphistoriska föreningen) som forskarreferens. På väg mot utsättningen går jag förbi utställningen Tack för din ansökan! av Diana </w:t>
                  </w:r>
                  <w:proofErr w:type="spellStart"/>
                  <w:r w:rsidRPr="0009580C">
                    <w:rPr>
                      <w:rFonts w:eastAsia="Times New Roman" w:cs="Times New Roman"/>
                      <w:color w:val="000000"/>
                      <w:lang w:eastAsia="sv-SE"/>
                    </w:rPr>
                    <w:t>Chafik</w:t>
                  </w:r>
                  <w:proofErr w:type="spellEnd"/>
                  <w:r w:rsidRPr="0009580C">
                    <w:rPr>
                      <w:rFonts w:eastAsia="Times New Roman" w:cs="Times New Roman"/>
                      <w:color w:val="000000"/>
                      <w:lang w:eastAsia="sv-SE"/>
                    </w:rPr>
                    <w:t xml:space="preserve"> (även hon känd från vår förening). Här korsas några olika personers migration och flyktingskap genom olika tider och bakgrunder - på ett sätt så att även mina tankar korsar sig och börjar spraka i nya banor. Strax intill En perfekt människa? pågår en utställning om graffiti. Där är ljust, färgglatt och fullt med folk. I rummet där En perfekt människa? visas är det mer dämpad belysning och för tillfället är jag helt ensam. Fördomsfullt tror jag att en man med rullstol är på väg hit, men han drar med bestämda </w:t>
                  </w:r>
                  <w:proofErr w:type="spellStart"/>
                  <w:r w:rsidRPr="0009580C">
                    <w:rPr>
                      <w:rFonts w:eastAsia="Times New Roman" w:cs="Times New Roman"/>
                      <w:color w:val="000000"/>
                      <w:lang w:eastAsia="sv-SE"/>
                    </w:rPr>
                    <w:t>rull</w:t>
                  </w:r>
                  <w:proofErr w:type="spellEnd"/>
                  <w:r w:rsidRPr="0009580C">
                    <w:rPr>
                      <w:rFonts w:eastAsia="Times New Roman" w:cs="Times New Roman"/>
                      <w:color w:val="000000"/>
                      <w:lang w:eastAsia="sv-SE"/>
                    </w:rPr>
                    <w:t xml:space="preserve"> in på graffitiutställningen. </w:t>
                  </w:r>
                </w:p>
                <w:p w14:paraId="5941D4A6" w14:textId="77777777" w:rsidR="007E7638" w:rsidRPr="0009580C" w:rsidRDefault="007E7638">
                  <w:pPr>
                    <w:rPr>
                      <w:rFonts w:eastAsia="Times New Roman" w:cs="Times New Roman"/>
                      <w:color w:val="000000"/>
                      <w:lang w:eastAsia="sv-SE"/>
                    </w:rPr>
                  </w:pPr>
                </w:p>
                <w:p w14:paraId="4D87D585" w14:textId="77777777" w:rsidR="007E7638" w:rsidRPr="0009580C" w:rsidRDefault="007E7638">
                  <w:pPr>
                    <w:rPr>
                      <w:rFonts w:eastAsia="Times New Roman" w:cs="Times New Roman"/>
                      <w:color w:val="000000"/>
                      <w:lang w:eastAsia="sv-SE"/>
                    </w:rPr>
                  </w:pPr>
                  <w:r w:rsidRPr="0009580C">
                    <w:rPr>
                      <w:rFonts w:eastAsia="Times New Roman" w:cs="Times New Roman"/>
                      <w:color w:val="000000"/>
                      <w:lang w:eastAsia="sv-SE"/>
                    </w:rPr>
                    <w:t xml:space="preserve">Museets ambition med En perfekt människa? är att hålla fram det alltför länge undangömda funktionshinderperspektivet, men också ”undersöka makt, normer och kategorisering” med utgångspunkt i </w:t>
                  </w:r>
                  <w:r w:rsidR="00C157E5" w:rsidRPr="0009580C">
                    <w:rPr>
                      <w:rFonts w:eastAsia="Times New Roman" w:cs="Times New Roman"/>
                      <w:color w:val="000000"/>
                      <w:lang w:eastAsia="sv-SE"/>
                    </w:rPr>
                    <w:t xml:space="preserve">det speciella </w:t>
                  </w:r>
                  <w:r w:rsidRPr="0009580C">
                    <w:rPr>
                      <w:rFonts w:eastAsia="Times New Roman" w:cs="Times New Roman"/>
                      <w:color w:val="000000"/>
                      <w:lang w:eastAsia="sv-SE"/>
                    </w:rPr>
                    <w:t>perspektiv</w:t>
                  </w:r>
                  <w:r w:rsidR="00C157E5" w:rsidRPr="0009580C">
                    <w:rPr>
                      <w:rFonts w:eastAsia="Times New Roman" w:cs="Times New Roman"/>
                      <w:color w:val="000000"/>
                      <w:lang w:eastAsia="sv-SE"/>
                    </w:rPr>
                    <w:t xml:space="preserve"> funktionshinder ger på samhället och historien</w:t>
                  </w:r>
                  <w:r w:rsidRPr="0009580C">
                    <w:rPr>
                      <w:rFonts w:eastAsia="Times New Roman" w:cs="Times New Roman"/>
                      <w:color w:val="000000"/>
                      <w:lang w:eastAsia="sv-SE"/>
                    </w:rPr>
                    <w:t>. Normer och kategoriseringar förändras ständigt, något som får konsekvenser i enskilda människors liv. Besökarna ska även inspireras att ifrågasätta och förändra strukturer, normer och lagar i sitt eget samhälle. Ett budskap är att alla oavsett position i samhället kan påverka. Målgruppen är främst personal i vård, skola, omsorg samt skolungdom, men givetvis också historieintresserad</w:t>
                  </w:r>
                  <w:r w:rsidR="00C157E5" w:rsidRPr="0009580C">
                    <w:rPr>
                      <w:rFonts w:eastAsia="Times New Roman" w:cs="Times New Roman"/>
                      <w:color w:val="000000"/>
                      <w:lang w:eastAsia="sv-SE"/>
                    </w:rPr>
                    <w:t>e</w:t>
                  </w:r>
                  <w:r w:rsidRPr="0009580C">
                    <w:rPr>
                      <w:rFonts w:eastAsia="Times New Roman" w:cs="Times New Roman"/>
                      <w:color w:val="000000"/>
                      <w:lang w:eastAsia="sv-SE"/>
                    </w:rPr>
                    <w:t xml:space="preserve"> och den ”grupp” </w:t>
                  </w:r>
                  <w:r w:rsidR="00C157E5" w:rsidRPr="0009580C">
                    <w:rPr>
                      <w:rFonts w:eastAsia="Times New Roman" w:cs="Times New Roman"/>
                      <w:color w:val="000000"/>
                      <w:lang w:eastAsia="sv-SE"/>
                    </w:rPr>
                    <w:t xml:space="preserve">som </w:t>
                  </w:r>
                  <w:r w:rsidRPr="0009580C">
                    <w:rPr>
                      <w:rFonts w:eastAsia="Times New Roman" w:cs="Times New Roman"/>
                      <w:color w:val="000000"/>
                      <w:lang w:eastAsia="sv-SE"/>
                    </w:rPr>
                    <w:t>utställningen handlar om. </w:t>
                  </w:r>
                </w:p>
                <w:p w14:paraId="6F173AC3" w14:textId="77777777" w:rsidR="007E7638" w:rsidRPr="0009580C" w:rsidRDefault="007E7638">
                  <w:pPr>
                    <w:rPr>
                      <w:rFonts w:eastAsia="Times New Roman" w:cs="Times New Roman"/>
                      <w:color w:val="000000"/>
                      <w:lang w:eastAsia="sv-SE"/>
                    </w:rPr>
                  </w:pPr>
                </w:p>
                <w:p w14:paraId="693636CF" w14:textId="77777777" w:rsidR="007E7638" w:rsidRPr="0009580C" w:rsidRDefault="007E7638">
                  <w:pPr>
                    <w:rPr>
                      <w:rFonts w:eastAsia="Times New Roman" w:cs="Times New Roman"/>
                      <w:color w:val="000000"/>
                      <w:lang w:eastAsia="sv-SE"/>
                    </w:rPr>
                  </w:pPr>
                  <w:r w:rsidRPr="0009580C">
                    <w:rPr>
                      <w:rFonts w:eastAsia="Times New Roman" w:cs="Times New Roman"/>
                      <w:color w:val="000000"/>
                      <w:lang w:eastAsia="sv-SE"/>
                    </w:rPr>
                    <w:t xml:space="preserve">Att det är svårt att göra ”grupp” av människor med olika funktionsnedsättningar blir tydlig på en sådan här utställning. Vi får en mängd korta livsglimtar från 1800-talet fram till idag. Att de flesta av personerna är från Sörmland rotar berättelserna i en lokal mylla, som ger färg </w:t>
                  </w:r>
                  <w:r w:rsidR="00C157E5" w:rsidRPr="0009580C">
                    <w:rPr>
                      <w:rFonts w:eastAsia="Times New Roman" w:cs="Times New Roman"/>
                      <w:color w:val="000000"/>
                      <w:lang w:eastAsia="sv-SE"/>
                    </w:rPr>
                    <w:t xml:space="preserve">men också </w:t>
                  </w:r>
                  <w:r w:rsidRPr="0009580C">
                    <w:rPr>
                      <w:rFonts w:eastAsia="Times New Roman" w:cs="Times New Roman"/>
                      <w:color w:val="000000"/>
                      <w:lang w:eastAsia="sv-SE"/>
                    </w:rPr>
                    <w:t xml:space="preserve">gör utställningen universell. Fler regionala museer </w:t>
                  </w:r>
                  <w:r w:rsidR="00C157E5" w:rsidRPr="0009580C">
                    <w:rPr>
                      <w:rFonts w:eastAsia="Times New Roman" w:cs="Times New Roman"/>
                      <w:color w:val="000000"/>
                      <w:lang w:eastAsia="sv-SE"/>
                    </w:rPr>
                    <w:t>borde</w:t>
                  </w:r>
                  <w:r w:rsidRPr="0009580C">
                    <w:rPr>
                      <w:rFonts w:eastAsia="Times New Roman" w:cs="Times New Roman"/>
                      <w:color w:val="000000"/>
                      <w:lang w:eastAsia="sv-SE"/>
                    </w:rPr>
                    <w:t xml:space="preserve"> använda samma koncept med </w:t>
                  </w:r>
                  <w:r w:rsidR="00C157E5" w:rsidRPr="0009580C">
                    <w:rPr>
                      <w:rFonts w:eastAsia="Times New Roman" w:cs="Times New Roman"/>
                      <w:color w:val="000000"/>
                      <w:lang w:eastAsia="sv-SE"/>
                    </w:rPr>
                    <w:t xml:space="preserve">berättelser från de människor med funktionsnedsättning som levt i den egna </w:t>
                  </w:r>
                  <w:r w:rsidRPr="0009580C">
                    <w:rPr>
                      <w:rFonts w:eastAsia="Times New Roman" w:cs="Times New Roman"/>
                      <w:color w:val="000000"/>
                      <w:lang w:eastAsia="sv-SE"/>
                    </w:rPr>
                    <w:t>trakten. </w:t>
                  </w:r>
                </w:p>
                <w:p w14:paraId="5FE199A9" w14:textId="77777777" w:rsidR="007E7638" w:rsidRPr="0009580C" w:rsidRDefault="007E7638">
                  <w:pPr>
                    <w:rPr>
                      <w:rFonts w:eastAsia="Times New Roman" w:cs="Times New Roman"/>
                      <w:color w:val="000000"/>
                      <w:lang w:eastAsia="sv-SE"/>
                    </w:rPr>
                  </w:pPr>
                </w:p>
                <w:p w14:paraId="6CD0C8E6" w14:textId="77777777" w:rsidR="007E7638" w:rsidRPr="0009580C" w:rsidRDefault="007E7638">
                  <w:pPr>
                    <w:rPr>
                      <w:rFonts w:eastAsia="Times New Roman" w:cs="Times New Roman"/>
                      <w:color w:val="000000"/>
                      <w:lang w:eastAsia="sv-SE"/>
                    </w:rPr>
                  </w:pPr>
                  <w:r w:rsidRPr="0009580C">
                    <w:rPr>
                      <w:rFonts w:eastAsia="Times New Roman" w:cs="Times New Roman"/>
                      <w:color w:val="000000"/>
                      <w:lang w:eastAsia="sv-SE"/>
                    </w:rPr>
                    <w:t>Symptomatiskt är att det sällan finns så mycket kunskap bevarad om personerna. ”Det enda vi vet om Ida är att hon var döv”, står det vid ett fot</w:t>
                  </w:r>
                  <w:r w:rsidR="003E79F0" w:rsidRPr="0009580C">
                    <w:rPr>
                      <w:rFonts w:eastAsia="Times New Roman" w:cs="Times New Roman"/>
                      <w:color w:val="000000"/>
                      <w:lang w:eastAsia="sv-SE"/>
                    </w:rPr>
                    <w:t>o</w:t>
                  </w:r>
                  <w:r w:rsidRPr="0009580C">
                    <w:rPr>
                      <w:rFonts w:eastAsia="Times New Roman" w:cs="Times New Roman"/>
                      <w:color w:val="000000"/>
                      <w:lang w:eastAsia="sv-SE"/>
                    </w:rPr>
                    <w:t xml:space="preserve">grafi från 1924 - alltså mindre än hundra år sedan. I den bakre delen av rummen organiseras utställningen kring </w:t>
                  </w:r>
                  <w:r w:rsidR="00891ADF" w:rsidRPr="0009580C">
                    <w:rPr>
                      <w:rFonts w:eastAsia="Times New Roman" w:cs="Times New Roman"/>
                      <w:color w:val="000000"/>
                      <w:lang w:eastAsia="sv-SE"/>
                    </w:rPr>
                    <w:t xml:space="preserve">tre </w:t>
                  </w:r>
                  <w:r w:rsidRPr="0009580C">
                    <w:rPr>
                      <w:rFonts w:eastAsia="Times New Roman" w:cs="Times New Roman"/>
                      <w:color w:val="000000"/>
                      <w:lang w:eastAsia="sv-SE"/>
                    </w:rPr>
                    <w:t>teman</w:t>
                  </w:r>
                  <w:r w:rsidR="00891ADF" w:rsidRPr="0009580C">
                    <w:rPr>
                      <w:rFonts w:eastAsia="Times New Roman" w:cs="Times New Roman"/>
                      <w:color w:val="000000"/>
                      <w:lang w:eastAsia="sv-SE"/>
                    </w:rPr>
                    <w:t>:</w:t>
                  </w:r>
                  <w:r w:rsidRPr="0009580C">
                    <w:rPr>
                      <w:rFonts w:eastAsia="Times New Roman" w:cs="Times New Roman"/>
                      <w:color w:val="000000"/>
                      <w:lang w:eastAsia="sv-SE"/>
                    </w:rPr>
                    <w:t xml:space="preserve"> boende, arbete och relationer. Här framträder några personer lite tydligare med citat, inspelade berättelser och anek</w:t>
                  </w:r>
                  <w:r w:rsidR="00C157E5" w:rsidRPr="0009580C">
                    <w:rPr>
                      <w:rFonts w:eastAsia="Times New Roman" w:cs="Times New Roman"/>
                      <w:color w:val="000000"/>
                      <w:lang w:eastAsia="sv-SE"/>
                    </w:rPr>
                    <w:t>d</w:t>
                  </w:r>
                  <w:r w:rsidRPr="0009580C">
                    <w:rPr>
                      <w:rFonts w:eastAsia="Times New Roman" w:cs="Times New Roman"/>
                      <w:color w:val="000000"/>
                      <w:lang w:eastAsia="sv-SE"/>
                    </w:rPr>
                    <w:t>o</w:t>
                  </w:r>
                  <w:r w:rsidR="00C157E5" w:rsidRPr="0009580C">
                    <w:rPr>
                      <w:rFonts w:eastAsia="Times New Roman" w:cs="Times New Roman"/>
                      <w:color w:val="000000"/>
                      <w:lang w:eastAsia="sv-SE"/>
                    </w:rPr>
                    <w:t>t</w:t>
                  </w:r>
                  <w:r w:rsidRPr="0009580C">
                    <w:rPr>
                      <w:rFonts w:eastAsia="Times New Roman" w:cs="Times New Roman"/>
                      <w:color w:val="000000"/>
                      <w:lang w:eastAsia="sv-SE"/>
                    </w:rPr>
                    <w:t xml:space="preserve">er. Bäst är det när funktionsnedsättningen finns med i en större berättelse utan att vara det enda meningsbärande. Annette tvingades sluta med hästar, men </w:t>
                  </w:r>
                  <w:r w:rsidR="00891ADF" w:rsidRPr="0009580C">
                    <w:rPr>
                      <w:rFonts w:eastAsia="Times New Roman" w:cs="Times New Roman"/>
                      <w:color w:val="000000"/>
                      <w:lang w:eastAsia="sv-SE"/>
                    </w:rPr>
                    <w:t>fann</w:t>
                  </w:r>
                  <w:r w:rsidRPr="0009580C">
                    <w:rPr>
                      <w:rFonts w:eastAsia="Times New Roman" w:cs="Times New Roman"/>
                      <w:color w:val="000000"/>
                      <w:lang w:eastAsia="sv-SE"/>
                    </w:rPr>
                    <w:t xml:space="preserve"> ett nytt fungerande intresse i hundar. Fin är historien om </w:t>
                  </w:r>
                  <w:proofErr w:type="spellStart"/>
                  <w:r w:rsidRPr="0009580C">
                    <w:rPr>
                      <w:rFonts w:eastAsia="Times New Roman" w:cs="Times New Roman"/>
                      <w:color w:val="000000"/>
                      <w:lang w:eastAsia="sv-SE"/>
                    </w:rPr>
                    <w:t>Gunnbritt</w:t>
                  </w:r>
                  <w:proofErr w:type="spellEnd"/>
                  <w:r w:rsidRPr="0009580C">
                    <w:rPr>
                      <w:rFonts w:eastAsia="Times New Roman" w:cs="Times New Roman"/>
                      <w:color w:val="000000"/>
                      <w:lang w:eastAsia="sv-SE"/>
                    </w:rPr>
                    <w:t xml:space="preserve"> och Arne som återfann kärleken på gamla </w:t>
                  </w:r>
                  <w:proofErr w:type="gramStart"/>
                  <w:r w:rsidRPr="0009580C">
                    <w:rPr>
                      <w:rFonts w:eastAsia="Times New Roman" w:cs="Times New Roman"/>
                      <w:color w:val="000000"/>
                      <w:lang w:eastAsia="sv-SE"/>
                    </w:rPr>
                    <w:t>dar</w:t>
                  </w:r>
                  <w:proofErr w:type="gramEnd"/>
                  <w:r w:rsidRPr="0009580C">
                    <w:rPr>
                      <w:rFonts w:eastAsia="Times New Roman" w:cs="Times New Roman"/>
                      <w:color w:val="000000"/>
                      <w:lang w:eastAsia="sv-SE"/>
                    </w:rPr>
                    <w:t xml:space="preserve">. Visst finns det en sedvanlig övervikt för ”traditionella” funktionsnedsättningar, men även autism och </w:t>
                  </w:r>
                  <w:proofErr w:type="spellStart"/>
                  <w:r w:rsidRPr="0009580C">
                    <w:rPr>
                      <w:rFonts w:eastAsia="Times New Roman" w:cs="Times New Roman"/>
                      <w:color w:val="000000"/>
                      <w:lang w:eastAsia="sv-SE"/>
                    </w:rPr>
                    <w:t>adhd</w:t>
                  </w:r>
                  <w:proofErr w:type="spellEnd"/>
                  <w:r w:rsidRPr="0009580C">
                    <w:rPr>
                      <w:rFonts w:eastAsia="Times New Roman" w:cs="Times New Roman"/>
                      <w:color w:val="000000"/>
                      <w:lang w:eastAsia="sv-SE"/>
                    </w:rPr>
                    <w:t xml:space="preserve"> skildras i utställningen.</w:t>
                  </w:r>
                </w:p>
                <w:p w14:paraId="20B81DF6" w14:textId="77777777" w:rsidR="007E7638" w:rsidRPr="0009580C" w:rsidRDefault="007E7638">
                  <w:pPr>
                    <w:rPr>
                      <w:rFonts w:eastAsia="Times New Roman" w:cs="Times New Roman"/>
                      <w:color w:val="000000"/>
                      <w:lang w:eastAsia="sv-SE"/>
                    </w:rPr>
                  </w:pPr>
                </w:p>
                <w:p w14:paraId="52622A54" w14:textId="77777777" w:rsidR="00891ADF" w:rsidRPr="0009580C" w:rsidRDefault="007E7638">
                  <w:pPr>
                    <w:rPr>
                      <w:rFonts w:eastAsia="Times New Roman" w:cs="Times New Roman"/>
                      <w:color w:val="000000"/>
                      <w:lang w:eastAsia="sv-SE"/>
                    </w:rPr>
                  </w:pPr>
                  <w:r w:rsidRPr="0009580C">
                    <w:rPr>
                      <w:rFonts w:eastAsia="Times New Roman" w:cs="Times New Roman"/>
                      <w:color w:val="000000"/>
                      <w:lang w:eastAsia="sv-SE"/>
                    </w:rPr>
                    <w:t xml:space="preserve">Genom mitt mångåriga arbete i funktionshindersrörelsen är flera av personerna inte helt obekanta - även om berättelserna kan vara nya för mig. En reflektion är att några faktiskt har etablerade jobb och även nått maktpositioner i samhället, medan sådana som Ida på fotot säkerligen befann sig i en helt annan ställning, med andra förutsättningar och därmed önskningar och drömmar. Det perspektivet går att vända och vrida på. Är det t ex en </w:t>
                  </w:r>
                  <w:r w:rsidRPr="0009580C">
                    <w:rPr>
                      <w:rFonts w:eastAsia="Times New Roman" w:cs="Times New Roman"/>
                      <w:color w:val="000000"/>
                      <w:lang w:eastAsia="sv-SE"/>
                    </w:rPr>
                    <w:lastRenderedPageBreak/>
                    <w:t xml:space="preserve">tillfällighet att det stora citatet i mitten av utställningen kommer från en av dagens makthavare inom funktionshinderspolitiken? </w:t>
                  </w:r>
                </w:p>
                <w:p w14:paraId="1AFEA8B1" w14:textId="77777777" w:rsidR="00891ADF" w:rsidRPr="0009580C" w:rsidRDefault="00891ADF">
                  <w:pPr>
                    <w:rPr>
                      <w:rFonts w:eastAsia="Times New Roman" w:cs="Times New Roman"/>
                      <w:color w:val="000000"/>
                      <w:lang w:eastAsia="sv-SE"/>
                    </w:rPr>
                  </w:pPr>
                </w:p>
                <w:p w14:paraId="369A4F6A" w14:textId="77777777" w:rsidR="00891ADF" w:rsidRPr="0009580C" w:rsidRDefault="007E7638">
                  <w:pPr>
                    <w:rPr>
                      <w:rFonts w:eastAsia="Times New Roman" w:cs="Times New Roman"/>
                      <w:color w:val="000000"/>
                      <w:lang w:eastAsia="sv-SE"/>
                    </w:rPr>
                  </w:pPr>
                  <w:r w:rsidRPr="0009580C">
                    <w:rPr>
                      <w:rFonts w:eastAsia="Times New Roman" w:cs="Times New Roman"/>
                      <w:color w:val="000000"/>
                      <w:lang w:eastAsia="sv-SE"/>
                    </w:rPr>
                    <w:t xml:space="preserve">Frågan om hierarkier och klass avspeglas </w:t>
                  </w:r>
                  <w:r w:rsidR="00891ADF" w:rsidRPr="0009580C">
                    <w:rPr>
                      <w:rFonts w:eastAsia="Times New Roman" w:cs="Times New Roman"/>
                      <w:color w:val="000000"/>
                      <w:lang w:eastAsia="sv-SE"/>
                    </w:rPr>
                    <w:t xml:space="preserve">även </w:t>
                  </w:r>
                  <w:r w:rsidRPr="0009580C">
                    <w:rPr>
                      <w:rFonts w:eastAsia="Times New Roman" w:cs="Times New Roman"/>
                      <w:color w:val="000000"/>
                      <w:lang w:eastAsia="sv-SE"/>
                    </w:rPr>
                    <w:t xml:space="preserve">på ett medvetet sätt i utställningen. Att komma från en välutbildad familj och ha polio beskrivs av </w:t>
                  </w:r>
                  <w:proofErr w:type="spellStart"/>
                  <w:r w:rsidRPr="0009580C">
                    <w:rPr>
                      <w:rFonts w:eastAsia="Times New Roman" w:cs="Times New Roman"/>
                      <w:color w:val="000000"/>
                      <w:lang w:eastAsia="sv-SE"/>
                    </w:rPr>
                    <w:t>Cicki</w:t>
                  </w:r>
                  <w:proofErr w:type="spellEnd"/>
                  <w:r w:rsidRPr="0009580C">
                    <w:rPr>
                      <w:rFonts w:eastAsia="Times New Roman" w:cs="Times New Roman"/>
                      <w:color w:val="000000"/>
                      <w:lang w:eastAsia="sv-SE"/>
                    </w:rPr>
                    <w:t xml:space="preserve"> som att tillhöra eliten på Eugeniahemmet. Samtidigt lyfts även personer med funktionsnedsättning som gått sin egen väg och exempe</w:t>
                  </w:r>
                  <w:r w:rsidR="003E79F0" w:rsidRPr="0009580C">
                    <w:rPr>
                      <w:rFonts w:eastAsia="Times New Roman" w:cs="Times New Roman"/>
                      <w:color w:val="000000"/>
                      <w:lang w:eastAsia="sv-SE"/>
                    </w:rPr>
                    <w:t>l</w:t>
                  </w:r>
                  <w:r w:rsidRPr="0009580C">
                    <w:rPr>
                      <w:rFonts w:eastAsia="Times New Roman" w:cs="Times New Roman"/>
                      <w:color w:val="000000"/>
                      <w:lang w:eastAsia="sv-SE"/>
                    </w:rPr>
                    <w:t xml:space="preserve">vis försörjt sig på arbete. Före industrialismens uppdelning av människor i sådana med och utan funktionsnedsättning var det kanske mer självklart. Johans ben amputerades i unga år men han blev skräddare och handelsman samt fick sju barn. </w:t>
                  </w:r>
                </w:p>
                <w:p w14:paraId="58E5696D" w14:textId="77777777" w:rsidR="00891ADF" w:rsidRPr="0009580C" w:rsidRDefault="00891ADF">
                  <w:pPr>
                    <w:rPr>
                      <w:rFonts w:eastAsia="Times New Roman" w:cs="Times New Roman"/>
                      <w:color w:val="000000"/>
                      <w:lang w:eastAsia="sv-SE"/>
                    </w:rPr>
                  </w:pPr>
                </w:p>
                <w:p w14:paraId="740A6538" w14:textId="77777777" w:rsidR="007E7638" w:rsidRPr="0009580C" w:rsidRDefault="007E7638">
                  <w:pPr>
                    <w:rPr>
                      <w:rFonts w:eastAsia="Times New Roman" w:cs="Times New Roman"/>
                      <w:color w:val="000000"/>
                      <w:lang w:eastAsia="sv-SE"/>
                    </w:rPr>
                  </w:pPr>
                  <w:r w:rsidRPr="0009580C">
                    <w:rPr>
                      <w:rFonts w:eastAsia="Times New Roman" w:cs="Times New Roman"/>
                      <w:color w:val="000000"/>
                      <w:lang w:eastAsia="sv-SE"/>
                    </w:rPr>
                    <w:t xml:space="preserve">I början av 1900-talet startade ett par med utbildning från Tomtebodaskolan Gustafssons Korg-, borst- och slöjdaffär i Nyköping. Ragnhild Liljekvist levde med sviterna av polio och blev läkare i såväl Liberia som Peru. Kanske var utbildning en självklart i hennes familj. Från mer välbärgade familjer kom iallafall Harald Otto </w:t>
                  </w:r>
                  <w:proofErr w:type="spellStart"/>
                  <w:r w:rsidRPr="0009580C">
                    <w:rPr>
                      <w:rFonts w:eastAsia="Times New Roman" w:cs="Times New Roman"/>
                      <w:color w:val="000000"/>
                      <w:lang w:eastAsia="sv-SE"/>
                    </w:rPr>
                    <w:t>Indebetou</w:t>
                  </w:r>
                  <w:proofErr w:type="spellEnd"/>
                  <w:r w:rsidRPr="0009580C">
                    <w:rPr>
                      <w:rFonts w:eastAsia="Times New Roman" w:cs="Times New Roman"/>
                      <w:color w:val="000000"/>
                      <w:lang w:eastAsia="sv-SE"/>
                    </w:rPr>
                    <w:t xml:space="preserve"> (med polio) som doktorerade i latin och skrev Nyköpings historia eller Gustaf Trolle-Bonde som satt i Vetenskapsakademin och blev blind i 60-årsåldern. Han fick då hjälp av en vän. Vad vänskap betydde förr och idag berörs i avdelningen om relationer. </w:t>
                  </w:r>
                </w:p>
                <w:p w14:paraId="4DDA0164" w14:textId="77777777" w:rsidR="007E7638" w:rsidRPr="0009580C" w:rsidRDefault="007E7638">
                  <w:pPr>
                    <w:rPr>
                      <w:rFonts w:eastAsia="Times New Roman" w:cs="Times New Roman"/>
                      <w:color w:val="000000"/>
                      <w:lang w:eastAsia="sv-SE"/>
                    </w:rPr>
                  </w:pPr>
                </w:p>
                <w:p w14:paraId="3F743078" w14:textId="77777777" w:rsidR="00891ADF" w:rsidRPr="0009580C" w:rsidRDefault="007E7638">
                  <w:pPr>
                    <w:rPr>
                      <w:rFonts w:eastAsia="Times New Roman" w:cs="Times New Roman"/>
                      <w:color w:val="000000"/>
                      <w:lang w:eastAsia="sv-SE"/>
                    </w:rPr>
                  </w:pPr>
                  <w:r w:rsidRPr="0009580C">
                    <w:rPr>
                      <w:rFonts w:eastAsia="Times New Roman" w:cs="Times New Roman"/>
                      <w:color w:val="000000"/>
                      <w:lang w:eastAsia="sv-SE"/>
                    </w:rPr>
                    <w:t>Under temat arbete blir vidare de senaste decenniernas samhällsförändringar tydliga. Wenche berättar om hur självklart det var att arbetsgivare</w:t>
                  </w:r>
                  <w:r w:rsidR="00891ADF" w:rsidRPr="0009580C">
                    <w:rPr>
                      <w:rFonts w:eastAsia="Times New Roman" w:cs="Times New Roman"/>
                      <w:color w:val="000000"/>
                      <w:lang w:eastAsia="sv-SE"/>
                    </w:rPr>
                    <w:t>n</w:t>
                  </w:r>
                  <w:r w:rsidRPr="0009580C">
                    <w:rPr>
                      <w:rFonts w:eastAsia="Times New Roman" w:cs="Times New Roman"/>
                      <w:color w:val="000000"/>
                      <w:lang w:eastAsia="sv-SE"/>
                    </w:rPr>
                    <w:t xml:space="preserve"> i slutet av 1970-talet skulle få lönebidrag fast hon jobbade lika effektivt som andra. Stabiliteten med fasta långvariga tjänster - ”Det var kanske en av mina lyckligaste dagar med tanke på min bakgrund, när jag blev kallad till chefen och skrev på tillsvidareanställning” (David) - vägs upp av Fredriks brist på utveckling och avancemang: ”Jag har gått i daglig verksamhet sen -97 så det har ju blivit lite uttjatat vid det här laget”. </w:t>
                  </w:r>
                </w:p>
                <w:p w14:paraId="67744EF2" w14:textId="77777777" w:rsidR="00891ADF" w:rsidRPr="0009580C" w:rsidRDefault="00891ADF">
                  <w:pPr>
                    <w:rPr>
                      <w:rFonts w:eastAsia="Times New Roman" w:cs="Times New Roman"/>
                      <w:color w:val="000000"/>
                      <w:lang w:eastAsia="sv-SE"/>
                    </w:rPr>
                  </w:pPr>
                </w:p>
                <w:p w14:paraId="74059492" w14:textId="77777777" w:rsidR="007E7638" w:rsidRPr="0009580C" w:rsidRDefault="007E7638">
                  <w:pPr>
                    <w:rPr>
                      <w:rFonts w:eastAsia="Times New Roman" w:cs="Times New Roman"/>
                      <w:color w:val="000000"/>
                      <w:lang w:eastAsia="sv-SE"/>
                    </w:rPr>
                  </w:pPr>
                  <w:r w:rsidRPr="0009580C">
                    <w:rPr>
                      <w:rFonts w:eastAsia="Times New Roman" w:cs="Times New Roman"/>
                      <w:color w:val="000000"/>
                      <w:lang w:eastAsia="sv-SE"/>
                    </w:rPr>
                    <w:t>Alla dessa textcitat och fotografier får det slut att snurra i skallen. Vem var vem - och vem finns bakom den och den korta snutten? Jag hade föredragit en djupdykning i något färre gestalter</w:t>
                  </w:r>
                  <w:r w:rsidR="00891ADF" w:rsidRPr="0009580C">
                    <w:rPr>
                      <w:rFonts w:eastAsia="Times New Roman" w:cs="Times New Roman"/>
                      <w:color w:val="000000"/>
                      <w:lang w:eastAsia="sv-SE"/>
                    </w:rPr>
                    <w:t>. D</w:t>
                  </w:r>
                  <w:r w:rsidRPr="0009580C">
                    <w:rPr>
                      <w:rFonts w:eastAsia="Times New Roman" w:cs="Times New Roman"/>
                      <w:color w:val="000000"/>
                      <w:lang w:eastAsia="sv-SE"/>
                    </w:rPr>
                    <w:t xml:space="preserve">et är sådant som brukar lösa sig naturligt vid t ex guidningar. Kanske är det bättre att bara plocka några godbitar på måfå - som faktiskt några besökare kommer in och gör under mitt besök. För mig blev intrycket kompakt med så många olika personer och jag tror att en mindre textbaserad utformning hade lättat upp - och </w:t>
                  </w:r>
                  <w:r w:rsidR="00891ADF" w:rsidRPr="0009580C">
                    <w:rPr>
                      <w:rFonts w:eastAsia="Times New Roman" w:cs="Times New Roman"/>
                      <w:color w:val="000000"/>
                      <w:lang w:eastAsia="sv-SE"/>
                    </w:rPr>
                    <w:t xml:space="preserve">kanske </w:t>
                  </w:r>
                  <w:r w:rsidRPr="0009580C">
                    <w:rPr>
                      <w:rFonts w:eastAsia="Times New Roman" w:cs="Times New Roman"/>
                      <w:color w:val="000000"/>
                      <w:lang w:eastAsia="sv-SE"/>
                    </w:rPr>
                    <w:t>kunnat locka fler.</w:t>
                  </w:r>
                </w:p>
                <w:p w14:paraId="15218C25" w14:textId="77777777" w:rsidR="007E7638" w:rsidRPr="0009580C" w:rsidRDefault="007E7638">
                  <w:pPr>
                    <w:rPr>
                      <w:rFonts w:eastAsia="Times New Roman" w:cs="Times New Roman"/>
                      <w:color w:val="000000"/>
                      <w:lang w:eastAsia="sv-SE"/>
                    </w:rPr>
                  </w:pPr>
                </w:p>
                <w:p w14:paraId="430A1885" w14:textId="77777777" w:rsidR="00891ADF" w:rsidRPr="0009580C" w:rsidRDefault="00891ADF">
                  <w:pPr>
                    <w:rPr>
                      <w:rFonts w:eastAsia="Times New Roman" w:cs="Times New Roman"/>
                      <w:color w:val="000000"/>
                      <w:lang w:eastAsia="sv-SE"/>
                    </w:rPr>
                  </w:pPr>
                  <w:r w:rsidRPr="0009580C">
                    <w:rPr>
                      <w:rFonts w:eastAsia="Times New Roman" w:cs="Times New Roman"/>
                      <w:color w:val="000000"/>
                      <w:lang w:eastAsia="sv-SE"/>
                    </w:rPr>
                    <w:t xml:space="preserve">Men visst finns mer än textskyltar. </w:t>
                  </w:r>
                  <w:r w:rsidR="007E7638" w:rsidRPr="0009580C">
                    <w:rPr>
                      <w:rFonts w:eastAsia="Times New Roman" w:cs="Times New Roman"/>
                      <w:color w:val="000000"/>
                      <w:lang w:eastAsia="sv-SE"/>
                    </w:rPr>
                    <w:t>Tidslinjen på ena väggen sträcker sig från Pär Aron Borgs blind- och dövinstitut år 1809 till hur kvinnor med funktionsnedsättning deltar i #</w:t>
                  </w:r>
                  <w:proofErr w:type="spellStart"/>
                  <w:r w:rsidR="007E7638" w:rsidRPr="0009580C">
                    <w:rPr>
                      <w:rFonts w:eastAsia="Times New Roman" w:cs="Times New Roman"/>
                      <w:color w:val="000000"/>
                      <w:lang w:eastAsia="sv-SE"/>
                    </w:rPr>
                    <w:t>metoo</w:t>
                  </w:r>
                  <w:proofErr w:type="spellEnd"/>
                  <w:r w:rsidR="007E7638" w:rsidRPr="0009580C">
                    <w:rPr>
                      <w:rFonts w:eastAsia="Times New Roman" w:cs="Times New Roman"/>
                      <w:color w:val="000000"/>
                      <w:lang w:eastAsia="sv-SE"/>
                    </w:rPr>
                    <w:t xml:space="preserve">-kampanjen mot sexuella övergrepp. I utställningen ingår ett spel med spelplan, tärning, spelpjäser och kort. Man följer funktionsnedsättningarna dyslexi och utvecklingsstörning från 1800-talet och framåt. Lite mer uppfriskande (jag hade i och för sig ingen att spela med…) är ett videoverk av Elbe Wallin och den rafflande musikvideon Det defekta är det äkta av Catrine Lundell. </w:t>
                  </w:r>
                </w:p>
                <w:p w14:paraId="755B7F2E" w14:textId="77777777" w:rsidR="00891ADF" w:rsidRPr="0009580C" w:rsidRDefault="00891ADF">
                  <w:pPr>
                    <w:rPr>
                      <w:rFonts w:eastAsia="Times New Roman" w:cs="Times New Roman"/>
                      <w:color w:val="000000"/>
                      <w:lang w:eastAsia="sv-SE"/>
                    </w:rPr>
                  </w:pPr>
                </w:p>
                <w:p w14:paraId="522AF1E2" w14:textId="77777777" w:rsidR="0009580C" w:rsidRDefault="007E7638">
                  <w:pPr>
                    <w:rPr>
                      <w:rFonts w:eastAsia="Times New Roman" w:cs="Times New Roman"/>
                      <w:color w:val="000000"/>
                      <w:lang w:eastAsia="sv-SE"/>
                    </w:rPr>
                  </w:pPr>
                  <w:r w:rsidRPr="0009580C">
                    <w:rPr>
                      <w:rFonts w:eastAsia="Times New Roman" w:cs="Times New Roman"/>
                      <w:color w:val="000000"/>
                      <w:lang w:eastAsia="sv-SE"/>
                    </w:rPr>
                    <w:t xml:space="preserve">Hörnet med gamla (ok även några ganska nya) hjälpmedel - rullstol, väckarklocka, bandspelare, </w:t>
                  </w:r>
                  <w:proofErr w:type="spellStart"/>
                  <w:r w:rsidRPr="0009580C">
                    <w:rPr>
                      <w:rFonts w:eastAsia="Times New Roman" w:cs="Times New Roman"/>
                      <w:color w:val="000000"/>
                      <w:lang w:eastAsia="sv-SE"/>
                    </w:rPr>
                    <w:t>timstock</w:t>
                  </w:r>
                  <w:proofErr w:type="spellEnd"/>
                  <w:r w:rsidRPr="0009580C">
                    <w:rPr>
                      <w:rFonts w:eastAsia="Times New Roman" w:cs="Times New Roman"/>
                      <w:color w:val="000000"/>
                      <w:lang w:eastAsia="sv-SE"/>
                    </w:rPr>
                    <w:t xml:space="preserve">, dator osv - väcker tankar om särlösningar och vad det är som kan hjälpa alla, men är ganska traditionellt uppstaplad utan möjlighet att känna och prova. </w:t>
                  </w:r>
                  <w:r w:rsidR="00891ADF" w:rsidRPr="0009580C">
                    <w:rPr>
                      <w:rFonts w:eastAsia="Times New Roman" w:cs="Times New Roman"/>
                      <w:color w:val="000000"/>
                      <w:lang w:eastAsia="sv-SE"/>
                    </w:rPr>
                    <w:t>T</w:t>
                  </w:r>
                  <w:r w:rsidRPr="0009580C">
                    <w:rPr>
                      <w:rFonts w:eastAsia="Times New Roman" w:cs="Times New Roman"/>
                      <w:color w:val="000000"/>
                      <w:lang w:eastAsia="sv-SE"/>
                    </w:rPr>
                    <w:t xml:space="preserve">änk om någon skulle vilja leta fram alla kreativa och fiffiga lösningar som människor med funktionsnedsättningar själva hittat på genom tiderna! Det skulle bli en utställning som också visar på </w:t>
                  </w:r>
                  <w:r w:rsidR="00891ADF" w:rsidRPr="0009580C">
                    <w:rPr>
                      <w:rFonts w:eastAsia="Times New Roman" w:cs="Times New Roman"/>
                      <w:color w:val="000000"/>
                      <w:lang w:eastAsia="sv-SE"/>
                    </w:rPr>
                    <w:t xml:space="preserve">något annat än </w:t>
                  </w:r>
                  <w:r w:rsidRPr="0009580C">
                    <w:rPr>
                      <w:rFonts w:eastAsia="Times New Roman" w:cs="Times New Roman"/>
                      <w:color w:val="000000"/>
                      <w:lang w:eastAsia="sv-SE"/>
                    </w:rPr>
                    <w:t xml:space="preserve">passiva mottagare av stöd. Men till dess - eller rättare </w:t>
                  </w:r>
                  <w:r w:rsidRPr="0009580C">
                    <w:rPr>
                      <w:rFonts w:eastAsia="Times New Roman" w:cs="Times New Roman"/>
                      <w:color w:val="000000"/>
                      <w:lang w:eastAsia="sv-SE"/>
                    </w:rPr>
                    <w:lastRenderedPageBreak/>
                    <w:t xml:space="preserve">sagt fram till november 2019 - pågår En perfekt människa? Medlemmar i HHF bör se utställningen - inte minst för att få möta några av medlemmarna uppförstorade på </w:t>
                  </w:r>
                  <w:r w:rsidR="00B162F0" w:rsidRPr="0009580C">
                    <w:rPr>
                      <w:rFonts w:eastAsia="Times New Roman" w:cs="Times New Roman"/>
                      <w:color w:val="000000"/>
                      <w:lang w:eastAsia="sv-SE"/>
                    </w:rPr>
                    <w:t>museum</w:t>
                  </w:r>
                  <w:r w:rsidRPr="0009580C">
                    <w:rPr>
                      <w:rFonts w:eastAsia="Times New Roman" w:cs="Times New Roman"/>
                      <w:color w:val="000000"/>
                      <w:lang w:eastAsia="sv-SE"/>
                    </w:rPr>
                    <w:t xml:space="preserve"> och med friska </w:t>
                  </w:r>
                  <w:r w:rsidR="00891ADF" w:rsidRPr="0009580C">
                    <w:rPr>
                      <w:rFonts w:eastAsia="Times New Roman" w:cs="Times New Roman"/>
                      <w:color w:val="000000"/>
                      <w:lang w:eastAsia="sv-SE"/>
                    </w:rPr>
                    <w:t xml:space="preserve">bidrag till </w:t>
                  </w:r>
                  <w:r w:rsidRPr="0009580C">
                    <w:rPr>
                      <w:rFonts w:eastAsia="Times New Roman" w:cs="Times New Roman"/>
                      <w:color w:val="000000"/>
                      <w:lang w:eastAsia="sv-SE"/>
                    </w:rPr>
                    <w:t xml:space="preserve">tecknandet av ”vår” </w:t>
                  </w:r>
                  <w:r w:rsidR="00891ADF" w:rsidRPr="0009580C">
                    <w:rPr>
                      <w:rFonts w:eastAsia="Times New Roman" w:cs="Times New Roman"/>
                      <w:color w:val="000000"/>
                      <w:lang w:eastAsia="sv-SE"/>
                    </w:rPr>
                    <w:t xml:space="preserve">- </w:t>
                  </w:r>
                  <w:r w:rsidRPr="0009580C">
                    <w:rPr>
                      <w:rFonts w:eastAsia="Times New Roman" w:cs="Times New Roman"/>
                      <w:color w:val="000000"/>
                      <w:lang w:eastAsia="sv-SE"/>
                    </w:rPr>
                    <w:t>och samhällets historia.</w:t>
                  </w:r>
                </w:p>
                <w:p w14:paraId="548E53C7" w14:textId="77777777" w:rsidR="0009580C" w:rsidRDefault="0009580C">
                  <w:pPr>
                    <w:rPr>
                      <w:rFonts w:eastAsia="Times New Roman" w:cs="Times New Roman"/>
                      <w:color w:val="000000"/>
                      <w:lang w:eastAsia="sv-SE"/>
                    </w:rPr>
                  </w:pPr>
                </w:p>
                <w:p w14:paraId="7330C99D" w14:textId="77777777" w:rsidR="0009580C" w:rsidRPr="0009580C" w:rsidRDefault="0009580C">
                  <w:pPr>
                    <w:rPr>
                      <w:rFonts w:eastAsia="Times New Roman" w:cs="Times New Roman"/>
                      <w:i/>
                      <w:color w:val="000000"/>
                      <w:lang w:eastAsia="sv-SE"/>
                    </w:rPr>
                  </w:pPr>
                  <w:r w:rsidRPr="0009580C">
                    <w:rPr>
                      <w:rFonts w:eastAsia="Times New Roman" w:cs="Times New Roman"/>
                      <w:i/>
                      <w:color w:val="000000"/>
                      <w:lang w:eastAsia="sv-SE"/>
                    </w:rPr>
                    <w:t>Emil Erdtman</w:t>
                  </w:r>
                </w:p>
                <w:p w14:paraId="31B38173" w14:textId="77777777" w:rsidR="0009580C" w:rsidRDefault="0009580C">
                  <w:pPr>
                    <w:rPr>
                      <w:rFonts w:eastAsia="Times New Roman" w:cs="Times New Roman"/>
                      <w:color w:val="000000"/>
                      <w:lang w:eastAsia="sv-SE"/>
                    </w:rPr>
                  </w:pPr>
                </w:p>
                <w:p w14:paraId="4E79E487" w14:textId="77777777" w:rsidR="007E7638" w:rsidRPr="0009580C" w:rsidRDefault="00933D37">
                  <w:pPr>
                    <w:rPr>
                      <w:rFonts w:eastAsia="Times New Roman" w:cs="Times New Roman"/>
                      <w:color w:val="000000"/>
                      <w:lang w:eastAsia="sv-SE"/>
                    </w:rPr>
                  </w:pPr>
                  <w:r w:rsidRPr="0009580C">
                    <w:rPr>
                      <w:rFonts w:eastAsia="Times New Roman" w:cs="Times New Roman"/>
                      <w:noProof/>
                      <w:color w:val="000000"/>
                      <w:lang w:eastAsia="sv-SE"/>
                    </w:rPr>
                    <w:drawing>
                      <wp:inline distT="0" distB="0" distL="0" distR="0" wp14:anchorId="7A9E81C6" wp14:editId="2DE57281">
                        <wp:extent cx="5756910" cy="5271135"/>
                        <wp:effectExtent l="0" t="0" r="0" b="5715"/>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named.jpg"/>
                                <pic:cNvPicPr/>
                              </pic:nvPicPr>
                              <pic:blipFill>
                                <a:blip r:embed="rId17">
                                  <a:extLst>
                                    <a:ext uri="{28A0092B-C50C-407E-A947-70E740481C1C}">
                                      <a14:useLocalDpi xmlns:a14="http://schemas.microsoft.com/office/drawing/2010/main" val="0"/>
                                    </a:ext>
                                  </a:extLst>
                                </a:blip>
                                <a:stretch>
                                  <a:fillRect/>
                                </a:stretch>
                              </pic:blipFill>
                              <pic:spPr>
                                <a:xfrm>
                                  <a:off x="0" y="0"/>
                                  <a:ext cx="5756910" cy="5271135"/>
                                </a:xfrm>
                                <a:prstGeom prst="rect">
                                  <a:avLst/>
                                </a:prstGeom>
                              </pic:spPr>
                            </pic:pic>
                          </a:graphicData>
                        </a:graphic>
                      </wp:inline>
                    </w:drawing>
                  </w:r>
                  <w:r w:rsidR="007E7638" w:rsidRPr="0009580C">
                    <w:rPr>
                      <w:rFonts w:eastAsia="Times New Roman" w:cs="Times New Roman"/>
                      <w:color w:val="000000"/>
                      <w:lang w:eastAsia="sv-SE"/>
                    </w:rPr>
                    <w:br/>
                  </w:r>
                </w:p>
                <w:p w14:paraId="35410162" w14:textId="77777777" w:rsidR="007E7638" w:rsidRPr="0009580C" w:rsidRDefault="007E7638" w:rsidP="0009580C">
                  <w:pPr>
                    <w:rPr>
                      <w:rFonts w:eastAsia="Times New Roman" w:cs="Times New Roman"/>
                      <w:color w:val="000000"/>
                      <w:lang w:eastAsia="sv-SE"/>
                    </w:rPr>
                  </w:pPr>
                  <w:r w:rsidRPr="0009580C">
                    <w:rPr>
                      <w:rFonts w:eastAsia="Times New Roman" w:cs="Times New Roman"/>
                      <w:color w:val="000000"/>
                      <w:lang w:eastAsia="sv-SE"/>
                    </w:rPr>
                    <w:t>Bild på foto av en "Okänd kvinna" med undergiven blick och kaxiga demonstranter i Pride-tåget.</w:t>
                  </w:r>
                  <w:r w:rsidR="0009580C">
                    <w:rPr>
                      <w:rFonts w:eastAsia="Times New Roman" w:cs="Times New Roman"/>
                      <w:color w:val="000000"/>
                      <w:lang w:eastAsia="sv-SE"/>
                    </w:rPr>
                    <w:t xml:space="preserve"> </w:t>
                  </w:r>
                </w:p>
              </w:tc>
            </w:tr>
          </w:tbl>
          <w:p w14:paraId="18498292" w14:textId="77777777" w:rsidR="007E7638" w:rsidRPr="0009580C" w:rsidRDefault="007E7638">
            <w:pPr>
              <w:spacing w:after="240"/>
              <w:rPr>
                <w:rFonts w:cs="Times New Roman"/>
              </w:rPr>
            </w:pPr>
          </w:p>
        </w:tc>
      </w:tr>
    </w:tbl>
    <w:p w14:paraId="7BB4FCA2" w14:textId="77777777" w:rsidR="00FA34F1" w:rsidRPr="0009580C" w:rsidRDefault="00FA34F1" w:rsidP="00FA34F1">
      <w:pPr>
        <w:rPr>
          <w:rFonts w:cs="Times New Roman"/>
        </w:rPr>
      </w:pPr>
    </w:p>
    <w:p w14:paraId="694CD8E5" w14:textId="77777777" w:rsidR="00FA34F1" w:rsidRPr="0009580C" w:rsidRDefault="00FA34F1" w:rsidP="0009580C">
      <w:pPr>
        <w:pStyle w:val="Rubrik2"/>
      </w:pPr>
      <w:bookmarkStart w:id="15" w:name="_Toc21810956"/>
      <w:bookmarkStart w:id="16" w:name="_Toc21813710"/>
      <w:r w:rsidRPr="0009580C">
        <w:t>Språkbruket är präglats av sin tids värderingar</w:t>
      </w:r>
      <w:bookmarkEnd w:id="15"/>
      <w:bookmarkEnd w:id="16"/>
    </w:p>
    <w:p w14:paraId="4429C7BF" w14:textId="77777777" w:rsidR="00FA34F1" w:rsidRPr="0009580C" w:rsidRDefault="00FA34F1" w:rsidP="00FA34F1">
      <w:pPr>
        <w:pStyle w:val="Ingetavstnd"/>
        <w:rPr>
          <w:rFonts w:ascii="Times New Roman" w:hAnsi="Times New Roman" w:cs="Times New Roman"/>
          <w:sz w:val="24"/>
          <w:szCs w:val="24"/>
        </w:rPr>
      </w:pPr>
    </w:p>
    <w:p w14:paraId="11E0BC36" w14:textId="77777777" w:rsidR="00FA34F1" w:rsidRPr="0009580C" w:rsidRDefault="00FA34F1" w:rsidP="00FA34F1">
      <w:pPr>
        <w:pStyle w:val="Ingetavstnd"/>
        <w:rPr>
          <w:rFonts w:ascii="Times New Roman" w:hAnsi="Times New Roman" w:cs="Times New Roman"/>
          <w:sz w:val="24"/>
          <w:szCs w:val="24"/>
        </w:rPr>
      </w:pPr>
      <w:r w:rsidRPr="0009580C">
        <w:rPr>
          <w:rFonts w:ascii="Times New Roman" w:hAnsi="Times New Roman" w:cs="Times New Roman"/>
          <w:sz w:val="24"/>
          <w:szCs w:val="24"/>
        </w:rPr>
        <w:t xml:space="preserve">Språkliga uttryck är i hög grad präglade </w:t>
      </w:r>
      <w:r w:rsidR="00891ADF" w:rsidRPr="0009580C">
        <w:rPr>
          <w:rFonts w:ascii="Times New Roman" w:hAnsi="Times New Roman" w:cs="Times New Roman"/>
          <w:sz w:val="24"/>
          <w:szCs w:val="24"/>
        </w:rPr>
        <w:t xml:space="preserve">av </w:t>
      </w:r>
      <w:r w:rsidRPr="0009580C">
        <w:rPr>
          <w:rFonts w:ascii="Times New Roman" w:hAnsi="Times New Roman" w:cs="Times New Roman"/>
          <w:sz w:val="24"/>
          <w:szCs w:val="24"/>
        </w:rPr>
        <w:t>sin samtid. Med hjälp av språket beskrivs företeelser i omvärlden samtidigt som språkbruket är präglat av den tidens värderingar. Detta gäller inte minst inom de områden som handlar om individer med olika slag av funktionsnedsättningar. Språkhistoriskt kan m</w:t>
      </w:r>
      <w:r w:rsidR="00933D37" w:rsidRPr="0009580C">
        <w:rPr>
          <w:rFonts w:ascii="Times New Roman" w:hAnsi="Times New Roman" w:cs="Times New Roman"/>
          <w:sz w:val="24"/>
          <w:szCs w:val="24"/>
        </w:rPr>
        <w:t>an</w:t>
      </w:r>
      <w:r w:rsidRPr="0009580C">
        <w:rPr>
          <w:rFonts w:ascii="Times New Roman" w:hAnsi="Times New Roman" w:cs="Times New Roman"/>
          <w:sz w:val="24"/>
          <w:szCs w:val="24"/>
        </w:rPr>
        <w:t xml:space="preserve"> se en utveckling i språkbruket, som beskriver personer med funktionsnedsättning utifrån funktionsnedsättningen och inte utifrån individen. Detta att sätta nedsättningen före individen speglar den exkludering som historiskt sett präglat samhällets syn på människor med funktionsnedsättning. Adjektiv som ofärdig, lytt, vanför, </w:t>
      </w:r>
      <w:r w:rsidRPr="0009580C">
        <w:rPr>
          <w:rFonts w:ascii="Times New Roman" w:hAnsi="Times New Roman" w:cs="Times New Roman"/>
          <w:sz w:val="24"/>
          <w:szCs w:val="24"/>
        </w:rPr>
        <w:lastRenderedPageBreak/>
        <w:t>döv, blind, rörelsehindrad, utvecklingsstörd etc., om individer med olika slag av funktionsnedsättning, speglar sin tids värderingar tidigt som de har använ</w:t>
      </w:r>
      <w:r w:rsidR="00933D37" w:rsidRPr="0009580C">
        <w:rPr>
          <w:rFonts w:ascii="Times New Roman" w:hAnsi="Times New Roman" w:cs="Times New Roman"/>
          <w:sz w:val="24"/>
          <w:szCs w:val="24"/>
        </w:rPr>
        <w:t>t</w:t>
      </w:r>
      <w:r w:rsidRPr="0009580C">
        <w:rPr>
          <w:rFonts w:ascii="Times New Roman" w:hAnsi="Times New Roman" w:cs="Times New Roman"/>
          <w:sz w:val="24"/>
          <w:szCs w:val="24"/>
        </w:rPr>
        <w:t>s av personer med funktionsnedsättning och av deras organisationer trots att de har tagit sig u</w:t>
      </w:r>
      <w:r w:rsidR="00891ADF" w:rsidRPr="0009580C">
        <w:rPr>
          <w:rFonts w:ascii="Times New Roman" w:hAnsi="Times New Roman" w:cs="Times New Roman"/>
          <w:sz w:val="24"/>
          <w:szCs w:val="24"/>
        </w:rPr>
        <w:t>t</w:t>
      </w:r>
      <w:r w:rsidRPr="0009580C">
        <w:rPr>
          <w:rFonts w:ascii="Times New Roman" w:hAnsi="Times New Roman" w:cs="Times New Roman"/>
          <w:sz w:val="24"/>
          <w:szCs w:val="24"/>
        </w:rPr>
        <w:t xml:space="preserve">tryck som exkludering i förhållande till andra i samhället. </w:t>
      </w:r>
    </w:p>
    <w:p w14:paraId="75A12494" w14:textId="77777777" w:rsidR="00FA34F1" w:rsidRPr="0009580C" w:rsidRDefault="00FA34F1" w:rsidP="00FA34F1">
      <w:pPr>
        <w:pStyle w:val="Ingetavstnd"/>
        <w:rPr>
          <w:rFonts w:ascii="Times New Roman" w:hAnsi="Times New Roman" w:cs="Times New Roman"/>
          <w:sz w:val="24"/>
          <w:szCs w:val="24"/>
        </w:rPr>
      </w:pPr>
    </w:p>
    <w:p w14:paraId="42052E1D" w14:textId="77777777" w:rsidR="0009580C" w:rsidRDefault="00FA34F1" w:rsidP="00FA34F1">
      <w:pPr>
        <w:pStyle w:val="Ingetavstnd"/>
        <w:rPr>
          <w:rFonts w:ascii="Times New Roman" w:hAnsi="Times New Roman" w:cs="Times New Roman"/>
          <w:sz w:val="24"/>
          <w:szCs w:val="24"/>
        </w:rPr>
      </w:pPr>
      <w:r w:rsidRPr="0009580C">
        <w:rPr>
          <w:rFonts w:ascii="Times New Roman" w:hAnsi="Times New Roman" w:cs="Times New Roman"/>
          <w:sz w:val="24"/>
          <w:szCs w:val="24"/>
        </w:rPr>
        <w:t xml:space="preserve">Med en början av senare hälften av 1900-talet sker en värderingsförskjutning mot ett inkluderande synsätt som resulterar i att adjektiven ovan i ökande utsträckning bytts ut mot andra ord som handikapp, funktionsnedsättning, funktionshinder och senast funktionsvariationer. I DN den 2 juni 2019 fanns en språkkrönika skriven av Jonas Mattsson, redaktör på Språktidningen, med rubriken ”Ibland slår välmenande ord fel”. Med tillstånd av författaren återger vi artikeln i detta medlemsblad. </w:t>
      </w:r>
    </w:p>
    <w:p w14:paraId="5BC6DB2F" w14:textId="77777777" w:rsidR="0009580C" w:rsidRDefault="0009580C" w:rsidP="00FA34F1">
      <w:pPr>
        <w:pStyle w:val="Ingetavstnd"/>
        <w:rPr>
          <w:rFonts w:ascii="Times New Roman" w:hAnsi="Times New Roman" w:cs="Times New Roman"/>
          <w:sz w:val="24"/>
          <w:szCs w:val="24"/>
        </w:rPr>
      </w:pPr>
    </w:p>
    <w:p w14:paraId="76D3934E" w14:textId="77777777" w:rsidR="00FA34F1" w:rsidRPr="0009580C" w:rsidRDefault="00FA34F1" w:rsidP="00FA34F1">
      <w:pPr>
        <w:pStyle w:val="Ingetavstnd"/>
        <w:rPr>
          <w:rFonts w:ascii="Times New Roman" w:hAnsi="Times New Roman" w:cs="Times New Roman"/>
          <w:i/>
          <w:iCs/>
          <w:sz w:val="24"/>
          <w:szCs w:val="24"/>
        </w:rPr>
      </w:pPr>
      <w:r w:rsidRPr="0009580C">
        <w:rPr>
          <w:rFonts w:ascii="Times New Roman" w:hAnsi="Times New Roman" w:cs="Times New Roman"/>
          <w:i/>
          <w:iCs/>
          <w:sz w:val="24"/>
          <w:szCs w:val="24"/>
        </w:rPr>
        <w:t xml:space="preserve">Christer </w:t>
      </w:r>
      <w:proofErr w:type="spellStart"/>
      <w:r w:rsidRPr="0009580C">
        <w:rPr>
          <w:rFonts w:ascii="Times New Roman" w:hAnsi="Times New Roman" w:cs="Times New Roman"/>
          <w:i/>
          <w:iCs/>
          <w:sz w:val="24"/>
          <w:szCs w:val="24"/>
        </w:rPr>
        <w:t>Degsell</w:t>
      </w:r>
      <w:proofErr w:type="spellEnd"/>
    </w:p>
    <w:p w14:paraId="2DC7137E" w14:textId="77777777" w:rsidR="00FA34F1" w:rsidRPr="0009580C" w:rsidRDefault="00FA34F1" w:rsidP="00FA34F1">
      <w:pPr>
        <w:pStyle w:val="Ingetavstnd"/>
        <w:rPr>
          <w:rFonts w:ascii="Times New Roman" w:hAnsi="Times New Roman" w:cs="Times New Roman"/>
          <w:sz w:val="24"/>
          <w:szCs w:val="24"/>
        </w:rPr>
      </w:pPr>
    </w:p>
    <w:p w14:paraId="4943A1DD" w14:textId="77777777" w:rsidR="00FA34F1" w:rsidRPr="0009580C" w:rsidRDefault="00FA34F1" w:rsidP="00FA34F1">
      <w:pPr>
        <w:pStyle w:val="Ingetavstnd"/>
        <w:rPr>
          <w:rFonts w:ascii="Times New Roman" w:hAnsi="Times New Roman" w:cs="Times New Roman"/>
          <w:i/>
          <w:iCs/>
          <w:sz w:val="24"/>
          <w:szCs w:val="24"/>
        </w:rPr>
      </w:pPr>
      <w:r w:rsidRPr="0009580C">
        <w:rPr>
          <w:rFonts w:ascii="Times New Roman" w:hAnsi="Times New Roman" w:cs="Times New Roman"/>
          <w:i/>
          <w:iCs/>
          <w:sz w:val="24"/>
          <w:szCs w:val="24"/>
        </w:rPr>
        <w:t>Språkkrönika: Ibland slår välmenade språk fel</w:t>
      </w:r>
    </w:p>
    <w:p w14:paraId="42A57400" w14:textId="77777777" w:rsidR="00FA34F1" w:rsidRPr="0009580C" w:rsidRDefault="00FA34F1" w:rsidP="00FA34F1">
      <w:pPr>
        <w:pStyle w:val="Ingetavstnd"/>
        <w:ind w:left="284"/>
        <w:rPr>
          <w:rFonts w:ascii="Times New Roman" w:hAnsi="Times New Roman" w:cs="Times New Roman"/>
          <w:sz w:val="24"/>
          <w:szCs w:val="24"/>
        </w:rPr>
      </w:pPr>
    </w:p>
    <w:p w14:paraId="6060003C" w14:textId="77777777" w:rsidR="00FA34F1" w:rsidRPr="0009580C" w:rsidRDefault="00FA34F1" w:rsidP="00FA34F1">
      <w:pPr>
        <w:pStyle w:val="Ingetavstnd"/>
        <w:rPr>
          <w:rFonts w:ascii="Times New Roman" w:hAnsi="Times New Roman" w:cs="Times New Roman"/>
          <w:sz w:val="24"/>
          <w:szCs w:val="24"/>
        </w:rPr>
      </w:pPr>
      <w:r w:rsidRPr="0009580C">
        <w:rPr>
          <w:rFonts w:ascii="Times New Roman" w:hAnsi="Times New Roman" w:cs="Times New Roman"/>
          <w:sz w:val="24"/>
          <w:szCs w:val="24"/>
        </w:rPr>
        <w:t xml:space="preserve">David Lega är inte bara Kristdemokraternas andra namn i EU-parlamentet i Bryssel. Han är även paraolympisk simstjärna. Att han har deltagit i just Paraolympiska spelen hänger ihop med att han är handikappad sedan födseln. Eller rättare sagt: Han föddes som </w:t>
      </w:r>
      <w:r w:rsidRPr="0009580C">
        <w:rPr>
          <w:rFonts w:ascii="Times New Roman" w:hAnsi="Times New Roman" w:cs="Times New Roman"/>
          <w:i/>
          <w:iCs/>
          <w:sz w:val="24"/>
          <w:szCs w:val="24"/>
        </w:rPr>
        <w:t xml:space="preserve">invalid, </w:t>
      </w:r>
      <w:r w:rsidRPr="0009580C">
        <w:rPr>
          <w:rFonts w:ascii="Times New Roman" w:hAnsi="Times New Roman" w:cs="Times New Roman"/>
          <w:sz w:val="24"/>
          <w:szCs w:val="24"/>
        </w:rPr>
        <w:t xml:space="preserve">först några år senare blev han </w:t>
      </w:r>
      <w:r w:rsidRPr="0009580C">
        <w:rPr>
          <w:rFonts w:ascii="Times New Roman" w:hAnsi="Times New Roman" w:cs="Times New Roman"/>
          <w:i/>
          <w:iCs/>
          <w:sz w:val="24"/>
          <w:szCs w:val="24"/>
        </w:rPr>
        <w:t xml:space="preserve">handikappad, </w:t>
      </w:r>
      <w:r w:rsidRPr="0009580C">
        <w:rPr>
          <w:rFonts w:ascii="Times New Roman" w:hAnsi="Times New Roman" w:cs="Times New Roman"/>
          <w:sz w:val="24"/>
          <w:szCs w:val="24"/>
        </w:rPr>
        <w:t xml:space="preserve">följt av </w:t>
      </w:r>
      <w:r w:rsidRPr="0009580C">
        <w:rPr>
          <w:rFonts w:ascii="Times New Roman" w:hAnsi="Times New Roman" w:cs="Times New Roman"/>
          <w:i/>
          <w:iCs/>
          <w:sz w:val="24"/>
          <w:szCs w:val="24"/>
        </w:rPr>
        <w:t>rullstolsbunden</w:t>
      </w:r>
      <w:r w:rsidRPr="0009580C">
        <w:rPr>
          <w:rFonts w:ascii="Times New Roman" w:hAnsi="Times New Roman" w:cs="Times New Roman"/>
          <w:sz w:val="24"/>
          <w:szCs w:val="24"/>
        </w:rPr>
        <w:t xml:space="preserve">, </w:t>
      </w:r>
      <w:r w:rsidRPr="0009580C">
        <w:rPr>
          <w:rFonts w:ascii="Times New Roman" w:hAnsi="Times New Roman" w:cs="Times New Roman"/>
          <w:i/>
          <w:iCs/>
          <w:sz w:val="24"/>
          <w:szCs w:val="24"/>
        </w:rPr>
        <w:t>rullstolsburen</w:t>
      </w:r>
      <w:r w:rsidRPr="0009580C">
        <w:rPr>
          <w:rFonts w:ascii="Times New Roman" w:hAnsi="Times New Roman" w:cs="Times New Roman"/>
          <w:sz w:val="24"/>
          <w:szCs w:val="24"/>
        </w:rPr>
        <w:t xml:space="preserve">, </w:t>
      </w:r>
      <w:r w:rsidRPr="0009580C">
        <w:rPr>
          <w:rFonts w:ascii="Times New Roman" w:hAnsi="Times New Roman" w:cs="Times New Roman"/>
          <w:i/>
          <w:iCs/>
          <w:sz w:val="24"/>
          <w:szCs w:val="24"/>
        </w:rPr>
        <w:t>rörelsehindrad</w:t>
      </w:r>
      <w:r w:rsidRPr="0009580C">
        <w:rPr>
          <w:rFonts w:ascii="Times New Roman" w:hAnsi="Times New Roman" w:cs="Times New Roman"/>
          <w:sz w:val="24"/>
          <w:szCs w:val="24"/>
        </w:rPr>
        <w:t xml:space="preserve">, </w:t>
      </w:r>
      <w:r w:rsidRPr="0009580C">
        <w:rPr>
          <w:rFonts w:ascii="Times New Roman" w:hAnsi="Times New Roman" w:cs="Times New Roman"/>
          <w:i/>
          <w:iCs/>
          <w:sz w:val="24"/>
          <w:szCs w:val="24"/>
        </w:rPr>
        <w:t>funktionshindrad</w:t>
      </w:r>
      <w:r w:rsidRPr="0009580C">
        <w:rPr>
          <w:rFonts w:ascii="Times New Roman" w:hAnsi="Times New Roman" w:cs="Times New Roman"/>
          <w:sz w:val="24"/>
          <w:szCs w:val="24"/>
        </w:rPr>
        <w:t xml:space="preserve"> och </w:t>
      </w:r>
      <w:r w:rsidRPr="0009580C">
        <w:rPr>
          <w:rFonts w:ascii="Times New Roman" w:hAnsi="Times New Roman" w:cs="Times New Roman"/>
          <w:i/>
          <w:iCs/>
          <w:sz w:val="24"/>
          <w:szCs w:val="24"/>
        </w:rPr>
        <w:t>brukare</w:t>
      </w:r>
      <w:r w:rsidRPr="0009580C">
        <w:rPr>
          <w:rFonts w:ascii="Times New Roman" w:hAnsi="Times New Roman" w:cs="Times New Roman"/>
          <w:sz w:val="24"/>
          <w:szCs w:val="24"/>
        </w:rPr>
        <w:t xml:space="preserve"> …</w:t>
      </w:r>
    </w:p>
    <w:p w14:paraId="5DF5EEA3" w14:textId="77777777" w:rsidR="00FA34F1" w:rsidRPr="0009580C" w:rsidRDefault="00FA34F1" w:rsidP="00FA34F1">
      <w:pPr>
        <w:pStyle w:val="Ingetavstnd"/>
        <w:rPr>
          <w:rFonts w:ascii="Times New Roman" w:hAnsi="Times New Roman" w:cs="Times New Roman"/>
          <w:sz w:val="24"/>
          <w:szCs w:val="24"/>
        </w:rPr>
      </w:pPr>
    </w:p>
    <w:p w14:paraId="3ED0D22F" w14:textId="77777777" w:rsidR="00FA34F1" w:rsidRPr="0009580C" w:rsidRDefault="00FA34F1" w:rsidP="00FA34F1">
      <w:pPr>
        <w:pStyle w:val="Ingetavstnd"/>
        <w:rPr>
          <w:rFonts w:ascii="Times New Roman" w:hAnsi="Times New Roman" w:cs="Times New Roman"/>
          <w:sz w:val="24"/>
          <w:szCs w:val="24"/>
        </w:rPr>
      </w:pPr>
      <w:r w:rsidRPr="0009580C">
        <w:rPr>
          <w:rFonts w:ascii="Times New Roman" w:hAnsi="Times New Roman" w:cs="Times New Roman"/>
          <w:sz w:val="24"/>
          <w:szCs w:val="24"/>
        </w:rPr>
        <w:t xml:space="preserve">Alla de här orden är exempel på sådant som diskuteras när vi talar om inkluderande språk. Det handlar om att undvika stereotyper, sträva efter begreppsmedvetenhet och ifrågasätta </w:t>
      </w:r>
      <w:proofErr w:type="spellStart"/>
      <w:r w:rsidRPr="0009580C">
        <w:rPr>
          <w:rFonts w:ascii="Times New Roman" w:hAnsi="Times New Roman" w:cs="Times New Roman"/>
          <w:sz w:val="24"/>
          <w:szCs w:val="24"/>
        </w:rPr>
        <w:t>rmer</w:t>
      </w:r>
      <w:proofErr w:type="spellEnd"/>
      <w:r w:rsidRPr="0009580C">
        <w:rPr>
          <w:rFonts w:ascii="Times New Roman" w:hAnsi="Times New Roman" w:cs="Times New Roman"/>
          <w:sz w:val="24"/>
          <w:szCs w:val="24"/>
        </w:rPr>
        <w:t xml:space="preserve">. Målet är att ingen ska känna sig utanför eller diskriminerad genom hur hen benämns. På Språktidningens konferens Spårforum i våras talade språkforskaren Lena Lind </w:t>
      </w:r>
      <w:proofErr w:type="spellStart"/>
      <w:r w:rsidRPr="0009580C">
        <w:rPr>
          <w:rFonts w:ascii="Times New Roman" w:hAnsi="Times New Roman" w:cs="Times New Roman"/>
          <w:sz w:val="24"/>
          <w:szCs w:val="24"/>
        </w:rPr>
        <w:t>Palicki</w:t>
      </w:r>
      <w:proofErr w:type="spellEnd"/>
      <w:r w:rsidRPr="0009580C">
        <w:rPr>
          <w:rFonts w:ascii="Times New Roman" w:hAnsi="Times New Roman" w:cs="Times New Roman"/>
          <w:sz w:val="24"/>
          <w:szCs w:val="24"/>
        </w:rPr>
        <w:t xml:space="preserve"> om de problem som kan uppstå när de omtalade motsätter sig de nya benämningarna.</w:t>
      </w:r>
    </w:p>
    <w:p w14:paraId="6C1C2F49" w14:textId="77777777" w:rsidR="00FA34F1" w:rsidRPr="0009580C" w:rsidRDefault="00FA34F1" w:rsidP="00FA34F1">
      <w:pPr>
        <w:pStyle w:val="Ingetavstnd"/>
        <w:rPr>
          <w:rFonts w:ascii="Times New Roman" w:hAnsi="Times New Roman" w:cs="Times New Roman"/>
          <w:sz w:val="24"/>
          <w:szCs w:val="24"/>
        </w:rPr>
      </w:pPr>
    </w:p>
    <w:p w14:paraId="104EF809" w14:textId="77777777" w:rsidR="00FA34F1" w:rsidRPr="0009580C" w:rsidRDefault="00FA34F1" w:rsidP="00FA34F1">
      <w:pPr>
        <w:pStyle w:val="Ingetavstnd"/>
        <w:rPr>
          <w:rFonts w:ascii="Times New Roman" w:hAnsi="Times New Roman" w:cs="Times New Roman"/>
          <w:sz w:val="24"/>
          <w:szCs w:val="24"/>
        </w:rPr>
      </w:pPr>
      <w:r w:rsidRPr="0009580C">
        <w:rPr>
          <w:rFonts w:ascii="Times New Roman" w:hAnsi="Times New Roman" w:cs="Times New Roman"/>
          <w:sz w:val="24"/>
          <w:szCs w:val="24"/>
        </w:rPr>
        <w:t xml:space="preserve">David Lega kallar sig </w:t>
      </w:r>
      <w:r w:rsidRPr="0009580C">
        <w:rPr>
          <w:rFonts w:ascii="Times New Roman" w:hAnsi="Times New Roman" w:cs="Times New Roman"/>
          <w:i/>
          <w:iCs/>
          <w:sz w:val="24"/>
          <w:szCs w:val="24"/>
        </w:rPr>
        <w:t>handikappad</w:t>
      </w:r>
      <w:r w:rsidRPr="0009580C">
        <w:rPr>
          <w:rFonts w:ascii="Times New Roman" w:hAnsi="Times New Roman" w:cs="Times New Roman"/>
          <w:sz w:val="24"/>
          <w:szCs w:val="24"/>
        </w:rPr>
        <w:t xml:space="preserve"> och ordlistan i början av den här krönikan är hämtad från en av hans föreläsningar. Det finns flera exempel på när de benämnda själva behåller beteckningar som språkreformister vill byta ut. Fortfarande finns Sveriges Dövas Riksförbund och föreningen Organiserade </w:t>
      </w:r>
      <w:proofErr w:type="spellStart"/>
      <w:r w:rsidRPr="0009580C">
        <w:rPr>
          <w:rFonts w:ascii="Times New Roman" w:hAnsi="Times New Roman" w:cs="Times New Roman"/>
          <w:sz w:val="24"/>
          <w:szCs w:val="24"/>
        </w:rPr>
        <w:t>aspergare</w:t>
      </w:r>
      <w:proofErr w:type="spellEnd"/>
      <w:r w:rsidRPr="0009580C">
        <w:rPr>
          <w:rFonts w:ascii="Times New Roman" w:hAnsi="Times New Roman" w:cs="Times New Roman"/>
          <w:sz w:val="24"/>
          <w:szCs w:val="24"/>
        </w:rPr>
        <w:t>.</w:t>
      </w:r>
    </w:p>
    <w:p w14:paraId="408E3621" w14:textId="77777777" w:rsidR="00FA34F1" w:rsidRPr="0009580C" w:rsidRDefault="00FA34F1" w:rsidP="00FA34F1">
      <w:pPr>
        <w:pStyle w:val="Ingetavstnd"/>
        <w:rPr>
          <w:rFonts w:ascii="Times New Roman" w:hAnsi="Times New Roman" w:cs="Times New Roman"/>
          <w:sz w:val="24"/>
          <w:szCs w:val="24"/>
        </w:rPr>
      </w:pPr>
    </w:p>
    <w:p w14:paraId="2ABF670E" w14:textId="77777777" w:rsidR="00FA34F1" w:rsidRPr="0009580C" w:rsidRDefault="00FA34F1" w:rsidP="00FA34F1">
      <w:pPr>
        <w:pStyle w:val="Ingetavstnd"/>
        <w:rPr>
          <w:rFonts w:ascii="Times New Roman" w:hAnsi="Times New Roman" w:cs="Times New Roman"/>
          <w:sz w:val="24"/>
          <w:szCs w:val="24"/>
        </w:rPr>
      </w:pPr>
      <w:r w:rsidRPr="0009580C">
        <w:rPr>
          <w:rFonts w:ascii="Times New Roman" w:hAnsi="Times New Roman" w:cs="Times New Roman"/>
          <w:sz w:val="24"/>
          <w:szCs w:val="24"/>
        </w:rPr>
        <w:t xml:space="preserve">En princip i inkluderande språk är person ”först”. Det Innebär att hellre säga </w:t>
      </w:r>
      <w:r w:rsidRPr="0009580C">
        <w:rPr>
          <w:rFonts w:ascii="Times New Roman" w:hAnsi="Times New Roman" w:cs="Times New Roman"/>
          <w:i/>
          <w:iCs/>
          <w:sz w:val="24"/>
          <w:szCs w:val="24"/>
        </w:rPr>
        <w:t xml:space="preserve">person med dövhet </w:t>
      </w:r>
      <w:r w:rsidRPr="0009580C">
        <w:rPr>
          <w:rFonts w:ascii="Times New Roman" w:hAnsi="Times New Roman" w:cs="Times New Roman"/>
          <w:sz w:val="24"/>
          <w:szCs w:val="24"/>
        </w:rPr>
        <w:t xml:space="preserve">och </w:t>
      </w:r>
      <w:r w:rsidRPr="0009580C">
        <w:rPr>
          <w:rFonts w:ascii="Times New Roman" w:hAnsi="Times New Roman" w:cs="Times New Roman"/>
          <w:i/>
          <w:iCs/>
          <w:sz w:val="24"/>
          <w:szCs w:val="24"/>
        </w:rPr>
        <w:t xml:space="preserve">person med autism </w:t>
      </w:r>
      <w:r w:rsidRPr="0009580C">
        <w:rPr>
          <w:rFonts w:ascii="Times New Roman" w:hAnsi="Times New Roman" w:cs="Times New Roman"/>
          <w:sz w:val="24"/>
          <w:szCs w:val="24"/>
        </w:rPr>
        <w:t xml:space="preserve">än </w:t>
      </w:r>
      <w:r w:rsidRPr="0009580C">
        <w:rPr>
          <w:rFonts w:ascii="Times New Roman" w:hAnsi="Times New Roman" w:cs="Times New Roman"/>
          <w:i/>
          <w:iCs/>
          <w:sz w:val="24"/>
          <w:szCs w:val="24"/>
        </w:rPr>
        <w:t xml:space="preserve">autistisk. </w:t>
      </w:r>
      <w:r w:rsidRPr="0009580C">
        <w:rPr>
          <w:rFonts w:ascii="Times New Roman" w:hAnsi="Times New Roman" w:cs="Times New Roman"/>
          <w:sz w:val="24"/>
          <w:szCs w:val="24"/>
        </w:rPr>
        <w:t xml:space="preserve">Tanken är att man i första hand är en person och inte en funktionsnedsättning – </w:t>
      </w:r>
      <w:r w:rsidRPr="0009580C">
        <w:rPr>
          <w:rFonts w:ascii="Times New Roman" w:hAnsi="Times New Roman" w:cs="Times New Roman"/>
          <w:i/>
          <w:iCs/>
          <w:sz w:val="24"/>
          <w:szCs w:val="24"/>
        </w:rPr>
        <w:t xml:space="preserve">funktionsvariation </w:t>
      </w:r>
      <w:r w:rsidRPr="0009580C">
        <w:rPr>
          <w:rFonts w:ascii="Times New Roman" w:hAnsi="Times New Roman" w:cs="Times New Roman"/>
          <w:sz w:val="24"/>
          <w:szCs w:val="24"/>
        </w:rPr>
        <w:t xml:space="preserve">för att använda ett ord som vissa tycker är mer inkluderande. I en artikel i Modern psykologi berättar en autismforskare om hur hon först efter att ha bytt </w:t>
      </w:r>
      <w:r w:rsidRPr="0009580C">
        <w:rPr>
          <w:rFonts w:ascii="Times New Roman" w:hAnsi="Times New Roman" w:cs="Times New Roman"/>
          <w:i/>
          <w:iCs/>
          <w:sz w:val="24"/>
          <w:szCs w:val="24"/>
        </w:rPr>
        <w:t xml:space="preserve">person med autism </w:t>
      </w:r>
      <w:r w:rsidRPr="0009580C">
        <w:rPr>
          <w:rFonts w:ascii="Times New Roman" w:hAnsi="Times New Roman" w:cs="Times New Roman"/>
          <w:sz w:val="24"/>
          <w:szCs w:val="24"/>
        </w:rPr>
        <w:t xml:space="preserve">mot </w:t>
      </w:r>
      <w:r w:rsidRPr="0009580C">
        <w:rPr>
          <w:rFonts w:ascii="Times New Roman" w:hAnsi="Times New Roman" w:cs="Times New Roman"/>
          <w:i/>
          <w:iCs/>
          <w:sz w:val="24"/>
          <w:szCs w:val="24"/>
        </w:rPr>
        <w:t xml:space="preserve">autistisk person </w:t>
      </w:r>
      <w:r w:rsidRPr="0009580C">
        <w:rPr>
          <w:rFonts w:ascii="Times New Roman" w:hAnsi="Times New Roman" w:cs="Times New Roman"/>
          <w:sz w:val="24"/>
          <w:szCs w:val="24"/>
        </w:rPr>
        <w:t>kunde skapa en bra relation till sina studiedeltagare.</w:t>
      </w:r>
    </w:p>
    <w:p w14:paraId="0BE1607A" w14:textId="77777777" w:rsidR="00933D37" w:rsidRPr="0009580C" w:rsidRDefault="00933D37" w:rsidP="00FA34F1">
      <w:pPr>
        <w:pStyle w:val="Ingetavstnd"/>
        <w:rPr>
          <w:rFonts w:ascii="Times New Roman" w:hAnsi="Times New Roman" w:cs="Times New Roman"/>
          <w:sz w:val="24"/>
          <w:szCs w:val="24"/>
        </w:rPr>
      </w:pPr>
    </w:p>
    <w:p w14:paraId="603EDA5F" w14:textId="77777777" w:rsidR="00FA34F1" w:rsidRPr="0009580C" w:rsidRDefault="00FA34F1" w:rsidP="00FA34F1">
      <w:pPr>
        <w:pStyle w:val="Ingetavstnd"/>
        <w:rPr>
          <w:rFonts w:ascii="Times New Roman" w:hAnsi="Times New Roman" w:cs="Times New Roman"/>
          <w:sz w:val="24"/>
          <w:szCs w:val="24"/>
        </w:rPr>
      </w:pPr>
      <w:r w:rsidRPr="0009580C">
        <w:rPr>
          <w:rFonts w:ascii="Times New Roman" w:hAnsi="Times New Roman" w:cs="Times New Roman"/>
          <w:sz w:val="24"/>
          <w:szCs w:val="24"/>
        </w:rPr>
        <w:t xml:space="preserve">Problemet med ”person först” är att det i sig signalerar stigmatisering, vilket ju är motsatt syftet med principen. Lena Lind </w:t>
      </w:r>
      <w:proofErr w:type="spellStart"/>
      <w:r w:rsidRPr="0009580C">
        <w:rPr>
          <w:rFonts w:ascii="Times New Roman" w:hAnsi="Times New Roman" w:cs="Times New Roman"/>
          <w:sz w:val="24"/>
          <w:szCs w:val="24"/>
        </w:rPr>
        <w:t>Palicki</w:t>
      </w:r>
      <w:proofErr w:type="spellEnd"/>
      <w:r w:rsidRPr="0009580C">
        <w:rPr>
          <w:rFonts w:ascii="Times New Roman" w:hAnsi="Times New Roman" w:cs="Times New Roman"/>
          <w:sz w:val="24"/>
          <w:szCs w:val="24"/>
        </w:rPr>
        <w:t xml:space="preserve"> pekar på att det sällan är starkare grupper i samhället som benämns med ”person först”. Med det inte sagt att vi inte ska motverka stereotyper och ifrågasätta normer med hjälp av språket. Men det är värt att lyssna på dem vi benämner innan vi byter ord med varandra. Ibland är det så som David Lega uttryckt det: ”Det spelar faktiskt ingen roll vad folk kallar mig. Det spelar roll vad man menar när man säger det. Men det är ett svårare samtal.”</w:t>
      </w:r>
    </w:p>
    <w:p w14:paraId="664C553D" w14:textId="77777777" w:rsidR="00FA34F1" w:rsidRPr="0009580C" w:rsidRDefault="00FA34F1" w:rsidP="00FA34F1">
      <w:pPr>
        <w:pStyle w:val="Ingetavstnd"/>
        <w:ind w:left="284"/>
        <w:rPr>
          <w:rFonts w:ascii="Times New Roman" w:hAnsi="Times New Roman" w:cs="Times New Roman"/>
          <w:sz w:val="24"/>
          <w:szCs w:val="24"/>
        </w:rPr>
      </w:pPr>
    </w:p>
    <w:p w14:paraId="7FA4D83B" w14:textId="37C2C4E9" w:rsidR="00FA34F1" w:rsidRDefault="00FA34F1" w:rsidP="004F54CE">
      <w:pPr>
        <w:pStyle w:val="Ingetavstnd"/>
        <w:rPr>
          <w:rFonts w:cs="Times New Roman"/>
        </w:rPr>
      </w:pPr>
      <w:r w:rsidRPr="0009580C">
        <w:rPr>
          <w:rFonts w:ascii="Times New Roman" w:hAnsi="Times New Roman" w:cs="Times New Roman"/>
          <w:b/>
          <w:bCs/>
          <w:sz w:val="24"/>
          <w:szCs w:val="24"/>
        </w:rPr>
        <w:t>Jonas Mattsson</w:t>
      </w:r>
      <w:r w:rsidR="004F54CE">
        <w:rPr>
          <w:rFonts w:ascii="Times New Roman" w:hAnsi="Times New Roman" w:cs="Times New Roman"/>
          <w:b/>
          <w:bCs/>
          <w:sz w:val="24"/>
          <w:szCs w:val="24"/>
        </w:rPr>
        <w:t xml:space="preserve">, </w:t>
      </w:r>
      <w:r w:rsidRPr="0009580C">
        <w:rPr>
          <w:rFonts w:ascii="Times New Roman" w:hAnsi="Times New Roman" w:cs="Times New Roman"/>
          <w:b/>
          <w:bCs/>
          <w:sz w:val="24"/>
          <w:szCs w:val="24"/>
        </w:rPr>
        <w:t>Redaktör på Språktidningen</w:t>
      </w:r>
      <w:r w:rsidR="004F54CE">
        <w:rPr>
          <w:rFonts w:ascii="Times New Roman" w:hAnsi="Times New Roman" w:cs="Times New Roman"/>
          <w:b/>
          <w:bCs/>
          <w:sz w:val="24"/>
          <w:szCs w:val="24"/>
        </w:rPr>
        <w:t xml:space="preserve"> </w:t>
      </w:r>
      <w:hyperlink r:id="rId18" w:history="1">
        <w:r w:rsidR="004F54CE" w:rsidRPr="009C458C">
          <w:rPr>
            <w:rStyle w:val="Hyperlnk"/>
            <w:rFonts w:cs="Times New Roman"/>
          </w:rPr>
          <w:t>Jonas@spraktidningen.se</w:t>
        </w:r>
      </w:hyperlink>
    </w:p>
    <w:p w14:paraId="529E291F" w14:textId="3564409B" w:rsidR="004F54CE" w:rsidRDefault="004F54CE" w:rsidP="00FA34F1">
      <w:pPr>
        <w:rPr>
          <w:rFonts w:cs="Times New Roman"/>
        </w:rPr>
      </w:pPr>
    </w:p>
    <w:p w14:paraId="620F5C9D" w14:textId="77777777" w:rsidR="004F54CE" w:rsidRPr="0009580C" w:rsidRDefault="004F54CE" w:rsidP="00FA34F1">
      <w:pPr>
        <w:rPr>
          <w:rFonts w:cs="Times New Roman"/>
        </w:rPr>
      </w:pPr>
    </w:p>
    <w:p w14:paraId="720849A4" w14:textId="77777777" w:rsidR="00FA34F1" w:rsidRPr="0009580C" w:rsidRDefault="00A44796" w:rsidP="00FA34F1">
      <w:pPr>
        <w:spacing w:after="160" w:line="259" w:lineRule="auto"/>
        <w:rPr>
          <w:rFonts w:eastAsia="Calibri" w:cs="Times New Roman"/>
        </w:rPr>
      </w:pPr>
      <w:r w:rsidRPr="0009580C">
        <w:rPr>
          <w:rFonts w:eastAsia="Calibri" w:cs="Times New Roman"/>
        </w:rPr>
        <w:t>****************************************************************</w:t>
      </w:r>
    </w:p>
    <w:p w14:paraId="42FDFC4F" w14:textId="77777777" w:rsidR="00FA34F1" w:rsidRPr="004F54CE" w:rsidRDefault="00A44796" w:rsidP="00A44796">
      <w:pPr>
        <w:spacing w:after="160" w:line="480" w:lineRule="auto"/>
        <w:rPr>
          <w:rFonts w:eastAsia="Calibri" w:cs="Times New Roman"/>
          <w:sz w:val="20"/>
          <w:szCs w:val="20"/>
        </w:rPr>
      </w:pPr>
      <w:r w:rsidRPr="004F54CE">
        <w:rPr>
          <w:rFonts w:eastAsia="Calibri" w:cs="Times New Roman"/>
          <w:sz w:val="20"/>
          <w:szCs w:val="20"/>
        </w:rPr>
        <w:t xml:space="preserve">Redaktion: Beatrice Christensen Sköld (beatriceskoldgmail.com), Diana </w:t>
      </w:r>
      <w:proofErr w:type="spellStart"/>
      <w:r w:rsidRPr="004F54CE">
        <w:rPr>
          <w:rFonts w:eastAsia="Calibri" w:cs="Times New Roman"/>
          <w:sz w:val="20"/>
          <w:szCs w:val="20"/>
        </w:rPr>
        <w:t>Chafik</w:t>
      </w:r>
      <w:proofErr w:type="spellEnd"/>
      <w:r w:rsidRPr="004F54CE">
        <w:rPr>
          <w:rFonts w:eastAsia="Calibri" w:cs="Times New Roman"/>
          <w:sz w:val="20"/>
          <w:szCs w:val="20"/>
        </w:rPr>
        <w:t xml:space="preserve"> och Emil Erdtman</w:t>
      </w:r>
    </w:p>
    <w:p w14:paraId="24C5338D" w14:textId="77777777" w:rsidR="00A44796" w:rsidRPr="0009580C" w:rsidRDefault="00A44796" w:rsidP="00A44796">
      <w:pPr>
        <w:spacing w:after="160" w:line="480" w:lineRule="auto"/>
        <w:rPr>
          <w:rFonts w:eastAsia="Calibri" w:cs="Times New Roman"/>
        </w:rPr>
      </w:pPr>
      <w:r w:rsidRPr="0009580C">
        <w:rPr>
          <w:rFonts w:eastAsia="Calibri" w:cs="Times New Roman"/>
        </w:rPr>
        <w:t>****************************************************************</w:t>
      </w:r>
    </w:p>
    <w:sectPr w:rsidR="00A44796" w:rsidRPr="0009580C" w:rsidSect="0027594B">
      <w:headerReference w:type="even" r:id="rId19"/>
      <w:headerReference w:type="default" r:id="rId20"/>
      <w:footerReference w:type="even" r:id="rId21"/>
      <w:footerReference w:type="default" r:id="rId22"/>
      <w:headerReference w:type="first" r:id="rId23"/>
      <w:footerReference w:type="first" r:id="rId2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A3F97D" w14:textId="77777777" w:rsidR="00C16D65" w:rsidRDefault="00C16D65" w:rsidP="00B162F0">
      <w:r>
        <w:separator/>
      </w:r>
    </w:p>
  </w:endnote>
  <w:endnote w:type="continuationSeparator" w:id="0">
    <w:p w14:paraId="4E3DA885" w14:textId="77777777" w:rsidR="00C16D65" w:rsidRDefault="00C16D65" w:rsidP="00B162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C375F2" w14:textId="77777777" w:rsidR="00B162F0" w:rsidRDefault="00B162F0">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4F8D7D" w14:textId="77777777" w:rsidR="00B162F0" w:rsidRDefault="00B162F0">
    <w:pPr>
      <w:pStyle w:val="Sidfot"/>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color w:val="4472C4" w:themeColor="accent1"/>
      </w:rPr>
      <w:t>2</w:t>
    </w:r>
    <w:r>
      <w:rPr>
        <w:caps/>
        <w:color w:val="4472C4" w:themeColor="accent1"/>
      </w:rPr>
      <w:fldChar w:fldCharType="end"/>
    </w:r>
  </w:p>
  <w:p w14:paraId="54F3A99C" w14:textId="77777777" w:rsidR="00B162F0" w:rsidRDefault="00B162F0">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200D82" w14:textId="77777777" w:rsidR="00B162F0" w:rsidRDefault="00B162F0">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44EBC3" w14:textId="77777777" w:rsidR="00C16D65" w:rsidRDefault="00C16D65" w:rsidP="00B162F0">
      <w:r>
        <w:separator/>
      </w:r>
    </w:p>
  </w:footnote>
  <w:footnote w:type="continuationSeparator" w:id="0">
    <w:p w14:paraId="41D4B5A6" w14:textId="77777777" w:rsidR="00C16D65" w:rsidRDefault="00C16D65" w:rsidP="00B162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A6287F" w14:textId="77777777" w:rsidR="00B162F0" w:rsidRDefault="00B162F0">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B8F675" w14:textId="77777777" w:rsidR="00B162F0" w:rsidRDefault="00B162F0">
    <w:pPr>
      <w:pStyle w:val="Sidhuvu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67898" w14:textId="77777777" w:rsidR="00B162F0" w:rsidRDefault="00B162F0">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F3757FD"/>
    <w:multiLevelType w:val="hybridMultilevel"/>
    <w:tmpl w:val="BE4637C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7"/>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580"/>
    <w:rsid w:val="000322F7"/>
    <w:rsid w:val="00075851"/>
    <w:rsid w:val="0009580C"/>
    <w:rsid w:val="0014374B"/>
    <w:rsid w:val="00146E78"/>
    <w:rsid w:val="001C7F6A"/>
    <w:rsid w:val="0027594B"/>
    <w:rsid w:val="00276245"/>
    <w:rsid w:val="002F79AC"/>
    <w:rsid w:val="00322D85"/>
    <w:rsid w:val="003E79F0"/>
    <w:rsid w:val="00432BD6"/>
    <w:rsid w:val="00455717"/>
    <w:rsid w:val="004A6EBE"/>
    <w:rsid w:val="004F54CE"/>
    <w:rsid w:val="00591243"/>
    <w:rsid w:val="0069138A"/>
    <w:rsid w:val="006B050E"/>
    <w:rsid w:val="00706DC2"/>
    <w:rsid w:val="007229A5"/>
    <w:rsid w:val="007E7638"/>
    <w:rsid w:val="00867653"/>
    <w:rsid w:val="00891ADF"/>
    <w:rsid w:val="008C2453"/>
    <w:rsid w:val="00920580"/>
    <w:rsid w:val="00933D37"/>
    <w:rsid w:val="00A44796"/>
    <w:rsid w:val="00A7201D"/>
    <w:rsid w:val="00B024E2"/>
    <w:rsid w:val="00B10BBE"/>
    <w:rsid w:val="00B162F0"/>
    <w:rsid w:val="00B200A5"/>
    <w:rsid w:val="00B33854"/>
    <w:rsid w:val="00B5584E"/>
    <w:rsid w:val="00B762C9"/>
    <w:rsid w:val="00BB2F75"/>
    <w:rsid w:val="00C157E5"/>
    <w:rsid w:val="00C16D65"/>
    <w:rsid w:val="00C47A22"/>
    <w:rsid w:val="00C5679A"/>
    <w:rsid w:val="00CF17BD"/>
    <w:rsid w:val="00DD1726"/>
    <w:rsid w:val="00EB1C85"/>
    <w:rsid w:val="00EC4BA3"/>
    <w:rsid w:val="00EC6636"/>
    <w:rsid w:val="00F73E16"/>
    <w:rsid w:val="00FA34F1"/>
    <w:rsid w:val="00FC7E3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328788"/>
  <w14:defaultImageDpi w14:val="32767"/>
  <w15:chartTrackingRefBased/>
  <w15:docId w15:val="{CC5FD8C8-9131-D34D-A23D-3E9BD88E6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20580"/>
    <w:rPr>
      <w:rFonts w:ascii="Times New Roman" w:hAnsi="Times New Roman"/>
    </w:rPr>
  </w:style>
  <w:style w:type="paragraph" w:styleId="Rubrik1">
    <w:name w:val="heading 1"/>
    <w:basedOn w:val="Normal"/>
    <w:next w:val="Normal"/>
    <w:link w:val="Rubrik1Char"/>
    <w:uiPriority w:val="9"/>
    <w:qFormat/>
    <w:rsid w:val="00FA34F1"/>
    <w:pPr>
      <w:keepNext/>
      <w:keepLines/>
      <w:spacing w:before="240" w:line="259" w:lineRule="auto"/>
      <w:outlineLvl w:val="0"/>
    </w:pPr>
    <w:rPr>
      <w:rFonts w:asciiTheme="majorHAnsi" w:eastAsiaTheme="majorEastAsia" w:hAnsiTheme="majorHAnsi" w:cstheme="majorBidi"/>
      <w:color w:val="2F5496" w:themeColor="accent1" w:themeShade="BF"/>
      <w:sz w:val="32"/>
      <w:szCs w:val="32"/>
    </w:rPr>
  </w:style>
  <w:style w:type="paragraph" w:styleId="Rubrik2">
    <w:name w:val="heading 2"/>
    <w:basedOn w:val="Normal"/>
    <w:next w:val="Normal"/>
    <w:link w:val="Rubrik2Char"/>
    <w:uiPriority w:val="9"/>
    <w:unhideWhenUsed/>
    <w:qFormat/>
    <w:rsid w:val="000758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Rubrik3">
    <w:name w:val="heading 3"/>
    <w:basedOn w:val="Normal"/>
    <w:next w:val="Normal"/>
    <w:link w:val="Rubrik3Char"/>
    <w:uiPriority w:val="9"/>
    <w:unhideWhenUsed/>
    <w:qFormat/>
    <w:rsid w:val="00FA34F1"/>
    <w:pPr>
      <w:keepNext/>
      <w:keepLines/>
      <w:spacing w:before="40" w:line="259" w:lineRule="auto"/>
      <w:outlineLvl w:val="2"/>
    </w:pPr>
    <w:rPr>
      <w:rFonts w:asciiTheme="majorHAnsi" w:eastAsiaTheme="majorEastAsia" w:hAnsiTheme="majorHAnsi" w:cstheme="majorBidi"/>
      <w:color w:val="1F3763" w:themeColor="accent1" w:themeShade="7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B024E2"/>
    <w:rPr>
      <w:color w:val="0563C1" w:themeColor="hyperlink"/>
      <w:u w:val="single"/>
    </w:rPr>
  </w:style>
  <w:style w:type="character" w:styleId="Olstomnmnande">
    <w:name w:val="Unresolved Mention"/>
    <w:basedOn w:val="Standardstycketeckensnitt"/>
    <w:uiPriority w:val="99"/>
    <w:rsid w:val="00B024E2"/>
    <w:rPr>
      <w:color w:val="605E5C"/>
      <w:shd w:val="clear" w:color="auto" w:fill="E1DFDD"/>
    </w:rPr>
  </w:style>
  <w:style w:type="character" w:customStyle="1" w:styleId="Rubrik2Char">
    <w:name w:val="Rubrik 2 Char"/>
    <w:basedOn w:val="Standardstycketeckensnitt"/>
    <w:link w:val="Rubrik2"/>
    <w:uiPriority w:val="9"/>
    <w:rsid w:val="00075851"/>
    <w:rPr>
      <w:rFonts w:asciiTheme="majorHAnsi" w:eastAsiaTheme="majorEastAsia" w:hAnsiTheme="majorHAnsi" w:cstheme="majorBidi"/>
      <w:color w:val="2F5496" w:themeColor="accent1" w:themeShade="BF"/>
      <w:sz w:val="26"/>
      <w:szCs w:val="26"/>
    </w:rPr>
  </w:style>
  <w:style w:type="character" w:customStyle="1" w:styleId="Rubrik1Char">
    <w:name w:val="Rubrik 1 Char"/>
    <w:basedOn w:val="Standardstycketeckensnitt"/>
    <w:link w:val="Rubrik1"/>
    <w:uiPriority w:val="9"/>
    <w:rsid w:val="00FA34F1"/>
    <w:rPr>
      <w:rFonts w:asciiTheme="majorHAnsi" w:eastAsiaTheme="majorEastAsia" w:hAnsiTheme="majorHAnsi" w:cstheme="majorBidi"/>
      <w:color w:val="2F5496" w:themeColor="accent1" w:themeShade="BF"/>
      <w:sz w:val="32"/>
      <w:szCs w:val="32"/>
    </w:rPr>
  </w:style>
  <w:style w:type="character" w:customStyle="1" w:styleId="Rubrik3Char">
    <w:name w:val="Rubrik 3 Char"/>
    <w:basedOn w:val="Standardstycketeckensnitt"/>
    <w:link w:val="Rubrik3"/>
    <w:uiPriority w:val="9"/>
    <w:rsid w:val="00FA34F1"/>
    <w:rPr>
      <w:rFonts w:asciiTheme="majorHAnsi" w:eastAsiaTheme="majorEastAsia" w:hAnsiTheme="majorHAnsi" w:cstheme="majorBidi"/>
      <w:color w:val="1F3763" w:themeColor="accent1" w:themeShade="7F"/>
    </w:rPr>
  </w:style>
  <w:style w:type="paragraph" w:styleId="Ingetavstnd">
    <w:name w:val="No Spacing"/>
    <w:uiPriority w:val="1"/>
    <w:qFormat/>
    <w:rsid w:val="00FA34F1"/>
    <w:rPr>
      <w:sz w:val="22"/>
      <w:szCs w:val="22"/>
    </w:rPr>
  </w:style>
  <w:style w:type="paragraph" w:styleId="Underrubrik">
    <w:name w:val="Subtitle"/>
    <w:basedOn w:val="Normal"/>
    <w:next w:val="Normal"/>
    <w:link w:val="UnderrubrikChar"/>
    <w:uiPriority w:val="11"/>
    <w:qFormat/>
    <w:rsid w:val="007E7638"/>
    <w:pPr>
      <w:spacing w:after="160"/>
      <w:ind w:left="-102" w:right="5511" w:hanging="11"/>
    </w:pPr>
    <w:rPr>
      <w:rFonts w:asciiTheme="minorHAnsi" w:eastAsiaTheme="minorEastAsia" w:hAnsiTheme="minorHAnsi"/>
      <w:color w:val="5A5A5A" w:themeColor="text1" w:themeTint="A5"/>
      <w:spacing w:val="15"/>
      <w:sz w:val="22"/>
      <w:szCs w:val="22"/>
    </w:rPr>
  </w:style>
  <w:style w:type="character" w:customStyle="1" w:styleId="UnderrubrikChar">
    <w:name w:val="Underrubrik Char"/>
    <w:basedOn w:val="Standardstycketeckensnitt"/>
    <w:link w:val="Underrubrik"/>
    <w:uiPriority w:val="11"/>
    <w:rsid w:val="007E7638"/>
    <w:rPr>
      <w:rFonts w:eastAsiaTheme="minorEastAsia"/>
      <w:color w:val="5A5A5A" w:themeColor="text1" w:themeTint="A5"/>
      <w:spacing w:val="15"/>
      <w:sz w:val="22"/>
      <w:szCs w:val="22"/>
    </w:rPr>
  </w:style>
  <w:style w:type="paragraph" w:styleId="Sidhuvud">
    <w:name w:val="header"/>
    <w:basedOn w:val="Normal"/>
    <w:link w:val="SidhuvudChar"/>
    <w:uiPriority w:val="99"/>
    <w:unhideWhenUsed/>
    <w:rsid w:val="00B162F0"/>
    <w:pPr>
      <w:tabs>
        <w:tab w:val="center" w:pos="4536"/>
        <w:tab w:val="right" w:pos="9072"/>
      </w:tabs>
    </w:pPr>
  </w:style>
  <w:style w:type="character" w:customStyle="1" w:styleId="SidhuvudChar">
    <w:name w:val="Sidhuvud Char"/>
    <w:basedOn w:val="Standardstycketeckensnitt"/>
    <w:link w:val="Sidhuvud"/>
    <w:uiPriority w:val="99"/>
    <w:rsid w:val="00B162F0"/>
    <w:rPr>
      <w:rFonts w:ascii="Times New Roman" w:hAnsi="Times New Roman"/>
    </w:rPr>
  </w:style>
  <w:style w:type="paragraph" w:styleId="Sidfot">
    <w:name w:val="footer"/>
    <w:basedOn w:val="Normal"/>
    <w:link w:val="SidfotChar"/>
    <w:uiPriority w:val="99"/>
    <w:unhideWhenUsed/>
    <w:rsid w:val="00B162F0"/>
    <w:pPr>
      <w:tabs>
        <w:tab w:val="center" w:pos="4536"/>
        <w:tab w:val="right" w:pos="9072"/>
      </w:tabs>
    </w:pPr>
  </w:style>
  <w:style w:type="character" w:customStyle="1" w:styleId="SidfotChar">
    <w:name w:val="Sidfot Char"/>
    <w:basedOn w:val="Standardstycketeckensnitt"/>
    <w:link w:val="Sidfot"/>
    <w:uiPriority w:val="99"/>
    <w:rsid w:val="00B162F0"/>
    <w:rPr>
      <w:rFonts w:ascii="Times New Roman" w:hAnsi="Times New Roman"/>
    </w:rPr>
  </w:style>
  <w:style w:type="paragraph" w:styleId="Ballongtext">
    <w:name w:val="Balloon Text"/>
    <w:basedOn w:val="Normal"/>
    <w:link w:val="BallongtextChar"/>
    <w:uiPriority w:val="99"/>
    <w:semiHidden/>
    <w:unhideWhenUsed/>
    <w:rsid w:val="003E79F0"/>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3E79F0"/>
    <w:rPr>
      <w:rFonts w:ascii="Segoe UI" w:hAnsi="Segoe UI" w:cs="Segoe UI"/>
      <w:sz w:val="18"/>
      <w:szCs w:val="18"/>
    </w:rPr>
  </w:style>
  <w:style w:type="paragraph" w:styleId="Innehllsfrteckningsrubrik">
    <w:name w:val="TOC Heading"/>
    <w:basedOn w:val="Rubrik1"/>
    <w:next w:val="Normal"/>
    <w:uiPriority w:val="39"/>
    <w:unhideWhenUsed/>
    <w:qFormat/>
    <w:rsid w:val="0009580C"/>
    <w:pPr>
      <w:outlineLvl w:val="9"/>
    </w:pPr>
    <w:rPr>
      <w:lang w:eastAsia="sv-SE"/>
    </w:rPr>
  </w:style>
  <w:style w:type="paragraph" w:styleId="Innehll2">
    <w:name w:val="toc 2"/>
    <w:basedOn w:val="Normal"/>
    <w:next w:val="Normal"/>
    <w:autoRedefine/>
    <w:uiPriority w:val="39"/>
    <w:unhideWhenUsed/>
    <w:rsid w:val="0009580C"/>
    <w:pPr>
      <w:spacing w:after="100"/>
      <w:ind w:left="240"/>
    </w:pPr>
  </w:style>
  <w:style w:type="paragraph" w:styleId="Innehll3">
    <w:name w:val="toc 3"/>
    <w:basedOn w:val="Normal"/>
    <w:next w:val="Normal"/>
    <w:autoRedefine/>
    <w:uiPriority w:val="39"/>
    <w:unhideWhenUsed/>
    <w:rsid w:val="0009580C"/>
    <w:pPr>
      <w:spacing w:after="100"/>
      <w:ind w:left="480"/>
    </w:pPr>
  </w:style>
  <w:style w:type="paragraph" w:styleId="Liststycke">
    <w:name w:val="List Paragraph"/>
    <w:basedOn w:val="Normal"/>
    <w:uiPriority w:val="34"/>
    <w:qFormat/>
    <w:rsid w:val="004F54C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4159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hhf.se" TargetMode="External"/><Relationship Id="rId18" Type="http://schemas.openxmlformats.org/officeDocument/2006/relationships/hyperlink" Target="mailto:Jonas@spraktidningen.se"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6.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srf.nu" TargetMode="External"/><Relationship Id="rId23"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internationaldisabilityalliance.org/ida-anniversary" TargetMode="External"/><Relationship Id="rId14" Type="http://schemas.openxmlformats.org/officeDocument/2006/relationships/image" Target="media/image4.png"/><Relationship Id="rId22" Type="http://schemas.openxmlformats.org/officeDocument/2006/relationships/footer" Target="footer2.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58F90E-0370-4115-996B-0CABC1EDBF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3237</Words>
  <Characters>17157</Characters>
  <Application>Microsoft Office Word</Application>
  <DocSecurity>0</DocSecurity>
  <Lines>142</Lines>
  <Paragraphs>40</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20354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Jan-Peter Strömgren</dc:creator>
  <cp:keywords/>
  <dc:description/>
  <cp:lastModifiedBy>Emil Erdtman</cp:lastModifiedBy>
  <cp:revision>2</cp:revision>
  <cp:lastPrinted>2019-10-12T20:37:00Z</cp:lastPrinted>
  <dcterms:created xsi:type="dcterms:W3CDTF">2019-10-12T21:01:00Z</dcterms:created>
  <dcterms:modified xsi:type="dcterms:W3CDTF">2019-10-12T21:01:00Z</dcterms:modified>
</cp:coreProperties>
</file>